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8BA9" w14:textId="77777777" w:rsidR="009D52FE" w:rsidRDefault="009D52FE" w:rsidP="004D0E83">
      <w:pPr>
        <w:jc w:val="center"/>
        <w:rPr>
          <w:b/>
          <w:bCs/>
          <w:sz w:val="36"/>
          <w:szCs w:val="36"/>
          <w:lang w:val="en-US"/>
        </w:rPr>
      </w:pPr>
    </w:p>
    <w:p w14:paraId="17470120" w14:textId="28669C95" w:rsidR="001859FA" w:rsidRPr="00E7154C" w:rsidRDefault="000B4A2B" w:rsidP="00631660">
      <w:pPr>
        <w:jc w:val="center"/>
        <w:rPr>
          <w:rFonts w:asciiTheme="majorBidi" w:hAnsiTheme="majorBidi" w:cstheme="majorBidi"/>
          <w:b/>
          <w:bCs/>
          <w:sz w:val="36"/>
          <w:szCs w:val="36"/>
          <w:lang w:val="en-US"/>
        </w:rPr>
      </w:pPr>
      <w:r w:rsidRPr="00E7154C">
        <w:rPr>
          <w:rFonts w:asciiTheme="majorBidi" w:hAnsiTheme="majorBidi" w:cstheme="majorBidi"/>
          <w:b/>
          <w:bCs/>
          <w:sz w:val="36"/>
          <w:szCs w:val="36"/>
          <w:lang w:val="en-US"/>
        </w:rPr>
        <w:t>Methods</w:t>
      </w:r>
      <w:r w:rsidR="001859FA" w:rsidRPr="00E7154C">
        <w:rPr>
          <w:rFonts w:asciiTheme="majorBidi" w:hAnsiTheme="majorBidi" w:cstheme="majorBidi"/>
          <w:b/>
          <w:bCs/>
          <w:sz w:val="36"/>
          <w:szCs w:val="36"/>
          <w:lang w:val="en-US"/>
        </w:rPr>
        <w:t xml:space="preserve"> in the Social Sciences Syllabus</w:t>
      </w:r>
    </w:p>
    <w:p w14:paraId="7672DCCC" w14:textId="0391C208" w:rsidR="000B4A2B" w:rsidRPr="00E7154C" w:rsidRDefault="000B4A2B">
      <w:pPr>
        <w:rPr>
          <w:rFonts w:asciiTheme="majorBidi" w:hAnsiTheme="majorBidi" w:cstheme="majorBidi"/>
          <w:b/>
          <w:bCs/>
          <w:sz w:val="36"/>
          <w:szCs w:val="36"/>
          <w:lang w:val="en-US"/>
        </w:rPr>
      </w:pPr>
    </w:p>
    <w:p w14:paraId="09CD6A17" w14:textId="77777777" w:rsidR="00631660" w:rsidRPr="00E7154C" w:rsidRDefault="00631660">
      <w:pPr>
        <w:rPr>
          <w:rFonts w:asciiTheme="majorBidi" w:hAnsiTheme="majorBidi" w:cstheme="majorBidi"/>
          <w:sz w:val="28"/>
          <w:szCs w:val="28"/>
          <w:lang w:val="en-US"/>
        </w:rPr>
      </w:pPr>
    </w:p>
    <w:p w14:paraId="624D7392" w14:textId="36A6F144" w:rsidR="000B4A2B" w:rsidRPr="00E7154C" w:rsidRDefault="000B4A2B">
      <w:pPr>
        <w:rPr>
          <w:rFonts w:asciiTheme="majorBidi" w:hAnsiTheme="majorBidi" w:cstheme="majorBidi"/>
          <w:sz w:val="28"/>
          <w:szCs w:val="28"/>
          <w:lang w:val="en-US"/>
        </w:rPr>
      </w:pPr>
      <w:r w:rsidRPr="00E7154C">
        <w:rPr>
          <w:rFonts w:asciiTheme="majorBidi" w:hAnsiTheme="majorBidi" w:cstheme="majorBidi"/>
          <w:sz w:val="28"/>
          <w:szCs w:val="28"/>
          <w:lang w:val="en-US"/>
        </w:rPr>
        <w:t>YSS3231: Methods in the Social Sciences</w:t>
      </w:r>
    </w:p>
    <w:p w14:paraId="3D82930C" w14:textId="765F39A1" w:rsidR="000B4A2B" w:rsidRPr="00E7154C" w:rsidRDefault="000B4A2B">
      <w:pPr>
        <w:rPr>
          <w:rFonts w:asciiTheme="majorBidi" w:hAnsiTheme="majorBidi" w:cstheme="majorBidi"/>
          <w:sz w:val="28"/>
          <w:szCs w:val="28"/>
          <w:lang w:val="en-US"/>
        </w:rPr>
      </w:pPr>
      <w:r w:rsidRPr="00E7154C">
        <w:rPr>
          <w:rFonts w:asciiTheme="majorBidi" w:hAnsiTheme="majorBidi" w:cstheme="majorBidi"/>
          <w:sz w:val="28"/>
          <w:szCs w:val="28"/>
          <w:lang w:val="en-US"/>
        </w:rPr>
        <w:t>Semester 2, AY 202</w:t>
      </w:r>
      <w:r w:rsidR="00343B00" w:rsidRPr="00E7154C">
        <w:rPr>
          <w:rFonts w:asciiTheme="majorBidi" w:hAnsiTheme="majorBidi" w:cstheme="majorBidi"/>
          <w:sz w:val="28"/>
          <w:szCs w:val="28"/>
          <w:lang w:val="en-US"/>
        </w:rPr>
        <w:t>1</w:t>
      </w:r>
      <w:r w:rsidRPr="00E7154C">
        <w:rPr>
          <w:rFonts w:asciiTheme="majorBidi" w:hAnsiTheme="majorBidi" w:cstheme="majorBidi"/>
          <w:sz w:val="28"/>
          <w:szCs w:val="28"/>
          <w:lang w:val="en-US"/>
        </w:rPr>
        <w:t xml:space="preserve"> – 202</w:t>
      </w:r>
      <w:r w:rsidR="00343B00" w:rsidRPr="00E7154C">
        <w:rPr>
          <w:rFonts w:asciiTheme="majorBidi" w:hAnsiTheme="majorBidi" w:cstheme="majorBidi"/>
          <w:sz w:val="28"/>
          <w:szCs w:val="28"/>
          <w:lang w:val="en-US"/>
        </w:rPr>
        <w:t>2</w:t>
      </w:r>
    </w:p>
    <w:p w14:paraId="483E04FD" w14:textId="4DC427F5" w:rsidR="000B4A2B" w:rsidRPr="00E7154C" w:rsidRDefault="000B4A2B">
      <w:pPr>
        <w:rPr>
          <w:rFonts w:asciiTheme="majorBidi" w:hAnsiTheme="majorBidi" w:cstheme="majorBidi"/>
          <w:sz w:val="28"/>
          <w:szCs w:val="28"/>
          <w:lang w:val="en-US"/>
        </w:rPr>
      </w:pPr>
      <w:r w:rsidRPr="00E7154C">
        <w:rPr>
          <w:rFonts w:asciiTheme="majorBidi" w:hAnsiTheme="majorBidi" w:cstheme="majorBidi"/>
          <w:sz w:val="28"/>
          <w:szCs w:val="28"/>
          <w:lang w:val="en-US"/>
        </w:rPr>
        <w:t xml:space="preserve">Lecture: Monday </w:t>
      </w:r>
      <w:r w:rsidR="00343B00" w:rsidRPr="00E7154C">
        <w:rPr>
          <w:rFonts w:asciiTheme="majorBidi" w:hAnsiTheme="majorBidi" w:cstheme="majorBidi"/>
          <w:sz w:val="28"/>
          <w:szCs w:val="28"/>
          <w:lang w:val="en-US"/>
        </w:rPr>
        <w:t>9</w:t>
      </w:r>
      <w:r w:rsidRPr="00E7154C">
        <w:rPr>
          <w:rFonts w:asciiTheme="majorBidi" w:hAnsiTheme="majorBidi" w:cstheme="majorBidi"/>
          <w:sz w:val="28"/>
          <w:szCs w:val="28"/>
          <w:lang w:val="en-US"/>
        </w:rPr>
        <w:t>:</w:t>
      </w:r>
      <w:r w:rsidR="00343B00" w:rsidRPr="00E7154C">
        <w:rPr>
          <w:rFonts w:asciiTheme="majorBidi" w:hAnsiTheme="majorBidi" w:cstheme="majorBidi"/>
          <w:sz w:val="28"/>
          <w:szCs w:val="28"/>
          <w:lang w:val="en-US"/>
        </w:rPr>
        <w:t>0</w:t>
      </w:r>
      <w:r w:rsidRPr="00E7154C">
        <w:rPr>
          <w:rFonts w:asciiTheme="majorBidi" w:hAnsiTheme="majorBidi" w:cstheme="majorBidi"/>
          <w:sz w:val="28"/>
          <w:szCs w:val="28"/>
          <w:lang w:val="en-US"/>
        </w:rPr>
        <w:t xml:space="preserve">0 – </w:t>
      </w:r>
      <w:r w:rsidR="00343B00" w:rsidRPr="00E7154C">
        <w:rPr>
          <w:rFonts w:asciiTheme="majorBidi" w:hAnsiTheme="majorBidi" w:cstheme="majorBidi"/>
          <w:sz w:val="28"/>
          <w:szCs w:val="28"/>
          <w:lang w:val="en-US"/>
        </w:rPr>
        <w:t>9</w:t>
      </w:r>
      <w:r w:rsidRPr="00E7154C">
        <w:rPr>
          <w:rFonts w:asciiTheme="majorBidi" w:hAnsiTheme="majorBidi" w:cstheme="majorBidi"/>
          <w:sz w:val="28"/>
          <w:szCs w:val="28"/>
          <w:lang w:val="en-US"/>
        </w:rPr>
        <w:t>:</w:t>
      </w:r>
      <w:r w:rsidR="00343B00" w:rsidRPr="00E7154C">
        <w:rPr>
          <w:rFonts w:asciiTheme="majorBidi" w:hAnsiTheme="majorBidi" w:cstheme="majorBidi"/>
          <w:sz w:val="28"/>
          <w:szCs w:val="28"/>
          <w:lang w:val="en-US"/>
        </w:rPr>
        <w:t>5</w:t>
      </w:r>
      <w:r w:rsidRPr="00E7154C">
        <w:rPr>
          <w:rFonts w:asciiTheme="majorBidi" w:hAnsiTheme="majorBidi" w:cstheme="majorBidi"/>
          <w:sz w:val="28"/>
          <w:szCs w:val="28"/>
          <w:lang w:val="en-US"/>
        </w:rPr>
        <w:t xml:space="preserve">0 – </w:t>
      </w:r>
      <w:proofErr w:type="spellStart"/>
      <w:r w:rsidRPr="00E7154C">
        <w:rPr>
          <w:rFonts w:asciiTheme="majorBidi" w:hAnsiTheme="majorBidi" w:cstheme="majorBidi"/>
          <w:sz w:val="28"/>
          <w:szCs w:val="28"/>
          <w:lang w:val="en-US"/>
        </w:rPr>
        <w:t>Black</w:t>
      </w:r>
      <w:r w:rsidR="00343B00" w:rsidRPr="00E7154C">
        <w:rPr>
          <w:rFonts w:asciiTheme="majorBidi" w:hAnsiTheme="majorBidi" w:cstheme="majorBidi"/>
          <w:sz w:val="28"/>
          <w:szCs w:val="28"/>
          <w:lang w:val="en-US"/>
        </w:rPr>
        <w:t>B</w:t>
      </w:r>
      <w:r w:rsidRPr="00E7154C">
        <w:rPr>
          <w:rFonts w:asciiTheme="majorBidi" w:hAnsiTheme="majorBidi" w:cstheme="majorBidi"/>
          <w:sz w:val="28"/>
          <w:szCs w:val="28"/>
          <w:lang w:val="en-US"/>
        </w:rPr>
        <w:t>ox</w:t>
      </w:r>
      <w:proofErr w:type="spellEnd"/>
    </w:p>
    <w:p w14:paraId="7F58433E" w14:textId="7003393F" w:rsidR="000B4A2B" w:rsidRPr="00E7154C" w:rsidRDefault="000B4A2B">
      <w:pPr>
        <w:rPr>
          <w:rFonts w:asciiTheme="majorBidi" w:hAnsiTheme="majorBidi" w:cstheme="majorBidi"/>
        </w:rPr>
      </w:pPr>
      <w:r w:rsidRPr="00E7154C">
        <w:rPr>
          <w:rFonts w:asciiTheme="majorBidi" w:hAnsiTheme="majorBidi" w:cstheme="majorBidi"/>
          <w:sz w:val="28"/>
          <w:szCs w:val="28"/>
          <w:lang w:val="en-US"/>
        </w:rPr>
        <w:t xml:space="preserve">Seminar (A):  </w:t>
      </w:r>
      <w:r w:rsidR="00343B00" w:rsidRPr="00E7154C">
        <w:rPr>
          <w:rFonts w:asciiTheme="majorBidi" w:hAnsiTheme="majorBidi" w:cstheme="majorBidi"/>
          <w:sz w:val="28"/>
          <w:szCs w:val="28"/>
          <w:lang w:val="en-US"/>
        </w:rPr>
        <w:t>Thursday</w:t>
      </w:r>
      <w:r w:rsidRPr="00E7154C">
        <w:rPr>
          <w:rFonts w:asciiTheme="majorBidi" w:hAnsiTheme="majorBidi" w:cstheme="majorBidi"/>
          <w:sz w:val="28"/>
          <w:szCs w:val="28"/>
          <w:lang w:val="en-US"/>
        </w:rPr>
        <w:t xml:space="preserve"> </w:t>
      </w:r>
      <w:r w:rsidR="00343B00" w:rsidRPr="00E7154C">
        <w:rPr>
          <w:rFonts w:asciiTheme="majorBidi" w:hAnsiTheme="majorBidi" w:cstheme="majorBidi"/>
          <w:sz w:val="28"/>
          <w:szCs w:val="28"/>
          <w:lang w:val="en-US"/>
        </w:rPr>
        <w:t>9</w:t>
      </w:r>
      <w:r w:rsidRPr="00E7154C">
        <w:rPr>
          <w:rFonts w:asciiTheme="majorBidi" w:hAnsiTheme="majorBidi" w:cstheme="majorBidi"/>
          <w:sz w:val="28"/>
          <w:szCs w:val="28"/>
          <w:lang w:val="en-US"/>
        </w:rPr>
        <w:t>:00 – 1</w:t>
      </w:r>
      <w:r w:rsidR="00343B00" w:rsidRPr="00E7154C">
        <w:rPr>
          <w:rFonts w:asciiTheme="majorBidi" w:hAnsiTheme="majorBidi" w:cstheme="majorBidi"/>
          <w:sz w:val="28"/>
          <w:szCs w:val="28"/>
          <w:lang w:val="en-US"/>
        </w:rPr>
        <w:t>1</w:t>
      </w:r>
      <w:r w:rsidRPr="00E7154C">
        <w:rPr>
          <w:rFonts w:asciiTheme="majorBidi" w:hAnsiTheme="majorBidi" w:cstheme="majorBidi"/>
          <w:sz w:val="28"/>
          <w:szCs w:val="28"/>
          <w:lang w:val="en-US"/>
        </w:rPr>
        <w:t>:00 –</w:t>
      </w:r>
      <w:r w:rsidR="00AB2556" w:rsidRPr="00E7154C">
        <w:rPr>
          <w:rFonts w:asciiTheme="majorBidi" w:hAnsiTheme="majorBidi" w:cstheme="majorBidi"/>
          <w:sz w:val="28"/>
          <w:szCs w:val="28"/>
          <w:lang w:val="en-US"/>
        </w:rPr>
        <w:t xml:space="preserve"> </w:t>
      </w:r>
      <w:proofErr w:type="spellStart"/>
      <w:r w:rsidR="00343B00" w:rsidRPr="00E7154C">
        <w:rPr>
          <w:rFonts w:asciiTheme="majorBidi" w:hAnsiTheme="majorBidi" w:cstheme="majorBidi"/>
          <w:sz w:val="28"/>
          <w:szCs w:val="28"/>
          <w:lang w:val="en-US"/>
        </w:rPr>
        <w:t>BlackBox</w:t>
      </w:r>
      <w:proofErr w:type="spellEnd"/>
      <w:r w:rsidRPr="00E7154C">
        <w:rPr>
          <w:rFonts w:asciiTheme="majorBidi" w:hAnsiTheme="majorBidi" w:cstheme="majorBidi"/>
          <w:sz w:val="28"/>
          <w:szCs w:val="28"/>
          <w:lang w:val="en-US"/>
        </w:rPr>
        <w:t xml:space="preserve"> </w:t>
      </w:r>
    </w:p>
    <w:p w14:paraId="49F95899" w14:textId="768799CC" w:rsidR="000B4A2B" w:rsidRPr="00E7154C" w:rsidRDefault="000B4A2B">
      <w:pPr>
        <w:rPr>
          <w:rFonts w:asciiTheme="majorBidi" w:hAnsiTheme="majorBidi" w:cstheme="majorBidi"/>
          <w:sz w:val="28"/>
          <w:szCs w:val="28"/>
          <w:lang w:val="en-US"/>
        </w:rPr>
      </w:pPr>
      <w:r w:rsidRPr="00E7154C">
        <w:rPr>
          <w:rFonts w:asciiTheme="majorBidi" w:hAnsiTheme="majorBidi" w:cstheme="majorBidi"/>
          <w:sz w:val="28"/>
          <w:szCs w:val="28"/>
          <w:lang w:val="en-US"/>
        </w:rPr>
        <w:t xml:space="preserve">Seminar (B): Thursday </w:t>
      </w:r>
      <w:r w:rsidR="00343B00" w:rsidRPr="00E7154C">
        <w:rPr>
          <w:rFonts w:asciiTheme="majorBidi" w:hAnsiTheme="majorBidi" w:cstheme="majorBidi"/>
          <w:sz w:val="28"/>
          <w:szCs w:val="28"/>
          <w:lang w:val="en-US"/>
        </w:rPr>
        <w:t>1</w:t>
      </w:r>
      <w:r w:rsidRPr="00E7154C">
        <w:rPr>
          <w:rFonts w:asciiTheme="majorBidi" w:hAnsiTheme="majorBidi" w:cstheme="majorBidi"/>
          <w:sz w:val="28"/>
          <w:szCs w:val="28"/>
          <w:lang w:val="en-US"/>
        </w:rPr>
        <w:t xml:space="preserve">:00 – </w:t>
      </w:r>
      <w:r w:rsidR="00343B00" w:rsidRPr="00E7154C">
        <w:rPr>
          <w:rFonts w:asciiTheme="majorBidi" w:hAnsiTheme="majorBidi" w:cstheme="majorBidi"/>
          <w:sz w:val="28"/>
          <w:szCs w:val="28"/>
          <w:lang w:val="en-US"/>
        </w:rPr>
        <w:t>3</w:t>
      </w:r>
      <w:r w:rsidRPr="00E7154C">
        <w:rPr>
          <w:rFonts w:asciiTheme="majorBidi" w:hAnsiTheme="majorBidi" w:cstheme="majorBidi"/>
          <w:sz w:val="28"/>
          <w:szCs w:val="28"/>
          <w:lang w:val="en-US"/>
        </w:rPr>
        <w:t xml:space="preserve">:00 </w:t>
      </w:r>
      <w:r w:rsidR="00AB2556" w:rsidRPr="00E7154C">
        <w:rPr>
          <w:rFonts w:asciiTheme="majorBidi" w:hAnsiTheme="majorBidi" w:cstheme="majorBidi"/>
          <w:sz w:val="28"/>
          <w:szCs w:val="28"/>
          <w:lang w:val="en-US"/>
        </w:rPr>
        <w:t>–</w:t>
      </w:r>
      <w:r w:rsidRPr="00E7154C">
        <w:rPr>
          <w:rFonts w:asciiTheme="majorBidi" w:hAnsiTheme="majorBidi" w:cstheme="majorBidi"/>
          <w:sz w:val="28"/>
          <w:szCs w:val="28"/>
          <w:lang w:val="en-US"/>
        </w:rPr>
        <w:t xml:space="preserve"> </w:t>
      </w:r>
      <w:proofErr w:type="spellStart"/>
      <w:r w:rsidR="00343B00" w:rsidRPr="00E7154C">
        <w:rPr>
          <w:rFonts w:asciiTheme="majorBidi" w:hAnsiTheme="majorBidi" w:cstheme="majorBidi"/>
          <w:sz w:val="28"/>
          <w:szCs w:val="28"/>
          <w:lang w:val="en-US"/>
        </w:rPr>
        <w:t>BlackBox</w:t>
      </w:r>
      <w:proofErr w:type="spellEnd"/>
    </w:p>
    <w:p w14:paraId="2C0459CC" w14:textId="7697BA2A" w:rsidR="000B4A2B" w:rsidRPr="00E7154C" w:rsidRDefault="000B4A2B">
      <w:pPr>
        <w:rPr>
          <w:rFonts w:asciiTheme="majorBidi" w:hAnsiTheme="majorBidi" w:cstheme="majorBidi"/>
          <w:sz w:val="28"/>
          <w:szCs w:val="28"/>
          <w:lang w:val="en-US"/>
        </w:rPr>
      </w:pPr>
    </w:p>
    <w:p w14:paraId="35CDDBF6" w14:textId="29CF841B" w:rsidR="00781762" w:rsidRPr="00E7154C" w:rsidRDefault="00781762">
      <w:pPr>
        <w:rPr>
          <w:rFonts w:asciiTheme="majorBidi" w:hAnsiTheme="majorBidi" w:cstheme="majorBidi"/>
          <w:b/>
          <w:bCs/>
          <w:sz w:val="28"/>
          <w:szCs w:val="28"/>
          <w:lang w:val="en-US"/>
        </w:rPr>
      </w:pPr>
      <w:r w:rsidRPr="00E7154C">
        <w:rPr>
          <w:rFonts w:asciiTheme="majorBidi" w:hAnsiTheme="majorBidi" w:cstheme="majorBidi"/>
          <w:b/>
          <w:bCs/>
          <w:sz w:val="28"/>
          <w:szCs w:val="28"/>
          <w:lang w:val="en-US"/>
        </w:rPr>
        <w:t>Instructor:</w:t>
      </w:r>
    </w:p>
    <w:p w14:paraId="190BD275" w14:textId="7E2748D9" w:rsidR="00781762" w:rsidRPr="00E7154C" w:rsidRDefault="00781762">
      <w:pPr>
        <w:rPr>
          <w:rFonts w:asciiTheme="majorBidi" w:hAnsiTheme="majorBidi" w:cstheme="majorBidi"/>
          <w:sz w:val="28"/>
          <w:szCs w:val="28"/>
          <w:lang w:val="en-US"/>
        </w:rPr>
      </w:pPr>
      <w:r w:rsidRPr="00E7154C">
        <w:rPr>
          <w:rFonts w:asciiTheme="majorBidi" w:hAnsiTheme="majorBidi" w:cstheme="majorBidi"/>
          <w:sz w:val="28"/>
          <w:szCs w:val="28"/>
          <w:lang w:val="en-US"/>
        </w:rPr>
        <w:t>Steve Monroe, Assistant Profess</w:t>
      </w:r>
      <w:r w:rsidR="001859FA" w:rsidRPr="00E7154C">
        <w:rPr>
          <w:rFonts w:asciiTheme="majorBidi" w:hAnsiTheme="majorBidi" w:cstheme="majorBidi"/>
          <w:sz w:val="28"/>
          <w:szCs w:val="28"/>
          <w:lang w:val="en-US"/>
        </w:rPr>
        <w:t>or</w:t>
      </w:r>
      <w:r w:rsidRPr="00E7154C">
        <w:rPr>
          <w:rFonts w:asciiTheme="majorBidi" w:hAnsiTheme="majorBidi" w:cstheme="majorBidi"/>
          <w:sz w:val="28"/>
          <w:szCs w:val="28"/>
          <w:lang w:val="en-US"/>
        </w:rPr>
        <w:t xml:space="preserve"> of Political Science</w:t>
      </w:r>
    </w:p>
    <w:p w14:paraId="7C842694" w14:textId="59A34C3C" w:rsidR="00781762" w:rsidRPr="00E7154C" w:rsidRDefault="00781762">
      <w:pPr>
        <w:rPr>
          <w:rFonts w:asciiTheme="majorBidi" w:hAnsiTheme="majorBidi" w:cstheme="majorBidi"/>
          <w:sz w:val="28"/>
          <w:szCs w:val="28"/>
          <w:lang w:val="en-US"/>
        </w:rPr>
      </w:pPr>
      <w:r w:rsidRPr="00E7154C">
        <w:rPr>
          <w:rFonts w:asciiTheme="majorBidi" w:hAnsiTheme="majorBidi" w:cstheme="majorBidi"/>
          <w:sz w:val="28"/>
          <w:szCs w:val="28"/>
          <w:lang w:val="en-US"/>
        </w:rPr>
        <w:t>Office: Elm RC2-</w:t>
      </w:r>
      <w:r w:rsidR="00343B00" w:rsidRPr="00E7154C">
        <w:rPr>
          <w:rFonts w:asciiTheme="majorBidi" w:hAnsiTheme="majorBidi" w:cstheme="majorBidi"/>
          <w:sz w:val="28"/>
          <w:szCs w:val="28"/>
          <w:lang w:val="en-US"/>
        </w:rPr>
        <w:t>02</w:t>
      </w:r>
      <w:r w:rsidRPr="00E7154C">
        <w:rPr>
          <w:rFonts w:asciiTheme="majorBidi" w:hAnsiTheme="majorBidi" w:cstheme="majorBidi"/>
          <w:sz w:val="28"/>
          <w:szCs w:val="28"/>
          <w:lang w:val="en-US"/>
        </w:rPr>
        <w:t>-0</w:t>
      </w:r>
      <w:r w:rsidR="00343B00" w:rsidRPr="00E7154C">
        <w:rPr>
          <w:rFonts w:asciiTheme="majorBidi" w:hAnsiTheme="majorBidi" w:cstheme="majorBidi"/>
          <w:sz w:val="28"/>
          <w:szCs w:val="28"/>
          <w:lang w:val="en-US"/>
        </w:rPr>
        <w:t>1B</w:t>
      </w:r>
    </w:p>
    <w:p w14:paraId="200AE3A8" w14:textId="08F0C92C" w:rsidR="00781762" w:rsidRPr="00E7154C" w:rsidRDefault="00781762">
      <w:pPr>
        <w:rPr>
          <w:rFonts w:asciiTheme="majorBidi" w:hAnsiTheme="majorBidi" w:cstheme="majorBidi"/>
          <w:sz w:val="28"/>
          <w:szCs w:val="28"/>
          <w:lang w:val="en-US"/>
        </w:rPr>
      </w:pPr>
      <w:r w:rsidRPr="00E7154C">
        <w:rPr>
          <w:rFonts w:asciiTheme="majorBidi" w:hAnsiTheme="majorBidi" w:cstheme="majorBidi"/>
          <w:sz w:val="28"/>
          <w:szCs w:val="28"/>
          <w:lang w:val="en-US"/>
        </w:rPr>
        <w:t xml:space="preserve">Email: </w:t>
      </w:r>
      <w:hyperlink r:id="rId8" w:history="1">
        <w:r w:rsidR="00CA3010" w:rsidRPr="00094D56">
          <w:rPr>
            <w:rStyle w:val="Hyperlink"/>
            <w:rFonts w:asciiTheme="majorBidi" w:hAnsiTheme="majorBidi" w:cstheme="majorBidi"/>
            <w:sz w:val="28"/>
            <w:szCs w:val="28"/>
            <w:lang w:val="en-US"/>
          </w:rPr>
          <w:t>smonroe@yale-nus.edu</w:t>
        </w:r>
      </w:hyperlink>
      <w:r w:rsidR="00A57013">
        <w:rPr>
          <w:rStyle w:val="Hyperlink"/>
          <w:rFonts w:asciiTheme="majorBidi" w:hAnsiTheme="majorBidi" w:cstheme="majorBidi"/>
          <w:sz w:val="28"/>
          <w:szCs w:val="28"/>
          <w:lang w:val="en-US"/>
        </w:rPr>
        <w:t>.sg</w:t>
      </w:r>
    </w:p>
    <w:p w14:paraId="338733DB" w14:textId="41F68FDC" w:rsidR="00781762" w:rsidRPr="00E7154C" w:rsidRDefault="00781762" w:rsidP="009C6CAD">
      <w:pPr>
        <w:rPr>
          <w:rFonts w:asciiTheme="majorBidi" w:hAnsiTheme="majorBidi" w:cstheme="majorBidi"/>
          <w:sz w:val="28"/>
          <w:szCs w:val="28"/>
          <w:lang w:val="en-US"/>
        </w:rPr>
      </w:pPr>
      <w:r w:rsidRPr="00E7154C">
        <w:rPr>
          <w:rFonts w:asciiTheme="majorBidi" w:hAnsiTheme="majorBidi" w:cstheme="majorBidi"/>
          <w:sz w:val="28"/>
          <w:szCs w:val="28"/>
          <w:lang w:val="en-US"/>
        </w:rPr>
        <w:t>Office Hours:</w:t>
      </w:r>
      <w:r w:rsidR="0030376A" w:rsidRPr="00E7154C">
        <w:rPr>
          <w:rFonts w:asciiTheme="majorBidi" w:hAnsiTheme="majorBidi" w:cstheme="majorBidi"/>
          <w:sz w:val="28"/>
          <w:szCs w:val="28"/>
          <w:lang w:val="en-US"/>
        </w:rPr>
        <w:t xml:space="preserve"> 13:00 - 15:00,</w:t>
      </w:r>
      <w:r w:rsidR="009C6CAD" w:rsidRPr="00E7154C">
        <w:rPr>
          <w:rFonts w:asciiTheme="majorBidi" w:hAnsiTheme="majorBidi" w:cstheme="majorBidi"/>
          <w:sz w:val="28"/>
          <w:szCs w:val="28"/>
          <w:lang w:val="en-US"/>
        </w:rPr>
        <w:t xml:space="preserve"> Mondays,</w:t>
      </w:r>
      <w:r w:rsidR="0030376A" w:rsidRPr="00E7154C">
        <w:rPr>
          <w:rFonts w:asciiTheme="majorBidi" w:hAnsiTheme="majorBidi" w:cstheme="majorBidi"/>
          <w:sz w:val="28"/>
          <w:szCs w:val="28"/>
          <w:lang w:val="en-US"/>
        </w:rPr>
        <w:t xml:space="preserve"> </w:t>
      </w:r>
      <w:proofErr w:type="gramStart"/>
      <w:r w:rsidR="0030376A" w:rsidRPr="00E7154C">
        <w:rPr>
          <w:rFonts w:asciiTheme="majorBidi" w:hAnsiTheme="majorBidi" w:cstheme="majorBidi"/>
          <w:sz w:val="28"/>
          <w:szCs w:val="28"/>
          <w:lang w:val="en-US"/>
        </w:rPr>
        <w:t>Tu</w:t>
      </w:r>
      <w:r w:rsidR="009C6CAD" w:rsidRPr="00E7154C">
        <w:rPr>
          <w:rFonts w:asciiTheme="majorBidi" w:hAnsiTheme="majorBidi" w:cstheme="majorBidi"/>
          <w:sz w:val="28"/>
          <w:szCs w:val="28"/>
          <w:lang w:val="en-US"/>
        </w:rPr>
        <w:t>e</w:t>
      </w:r>
      <w:r w:rsidR="0030376A" w:rsidRPr="00E7154C">
        <w:rPr>
          <w:rFonts w:asciiTheme="majorBidi" w:hAnsiTheme="majorBidi" w:cstheme="majorBidi"/>
          <w:sz w:val="28"/>
          <w:szCs w:val="28"/>
          <w:lang w:val="en-US"/>
        </w:rPr>
        <w:t>s</w:t>
      </w:r>
      <w:r w:rsidR="009C6CAD" w:rsidRPr="00E7154C">
        <w:rPr>
          <w:rFonts w:asciiTheme="majorBidi" w:hAnsiTheme="majorBidi" w:cstheme="majorBidi"/>
          <w:sz w:val="28"/>
          <w:szCs w:val="28"/>
          <w:lang w:val="en-US"/>
        </w:rPr>
        <w:t>days</w:t>
      </w:r>
      <w:proofErr w:type="gramEnd"/>
      <w:r w:rsidR="0030376A" w:rsidRPr="00E7154C">
        <w:rPr>
          <w:rFonts w:asciiTheme="majorBidi" w:hAnsiTheme="majorBidi" w:cstheme="majorBidi"/>
          <w:sz w:val="28"/>
          <w:szCs w:val="28"/>
          <w:lang w:val="en-US"/>
        </w:rPr>
        <w:t xml:space="preserve"> and Fridays</w:t>
      </w:r>
    </w:p>
    <w:p w14:paraId="1A4BD401" w14:textId="656471AF" w:rsidR="00320D6D" w:rsidRDefault="0030376A" w:rsidP="00320D6D">
      <w:pPr>
        <w:rPr>
          <w:rStyle w:val="Hyperlink"/>
          <w:rFonts w:asciiTheme="majorBidi" w:hAnsiTheme="majorBidi" w:cstheme="majorBidi"/>
          <w:sz w:val="28"/>
          <w:szCs w:val="28"/>
          <w:lang w:val="en-US"/>
        </w:rPr>
      </w:pPr>
      <w:r w:rsidRPr="00E7154C">
        <w:rPr>
          <w:rFonts w:asciiTheme="majorBidi" w:hAnsiTheme="majorBidi" w:cstheme="majorBidi"/>
          <w:sz w:val="28"/>
          <w:szCs w:val="28"/>
          <w:lang w:val="en-US"/>
        </w:rPr>
        <w:t>Please sign up at Calendly</w:t>
      </w:r>
      <w:r w:rsidR="009C6CAD" w:rsidRPr="00E7154C">
        <w:rPr>
          <w:rFonts w:asciiTheme="majorBidi" w:hAnsiTheme="majorBidi" w:cstheme="majorBidi"/>
          <w:sz w:val="28"/>
          <w:szCs w:val="28"/>
          <w:lang w:val="en-US"/>
        </w:rPr>
        <w:t xml:space="preserve">: </w:t>
      </w:r>
    </w:p>
    <w:p w14:paraId="2790AAF2" w14:textId="20E7A5AB" w:rsidR="00320D6D" w:rsidRDefault="000E69AC" w:rsidP="009C6CAD">
      <w:pPr>
        <w:rPr>
          <w:rFonts w:asciiTheme="majorBidi" w:hAnsiTheme="majorBidi" w:cstheme="majorBidi"/>
          <w:sz w:val="28"/>
          <w:szCs w:val="28"/>
          <w:lang w:val="en-US"/>
        </w:rPr>
      </w:pPr>
      <w:hyperlink r:id="rId9" w:history="1">
        <w:r w:rsidR="00320D6D" w:rsidRPr="00A43724">
          <w:rPr>
            <w:rStyle w:val="Hyperlink"/>
            <w:rFonts w:asciiTheme="majorBidi" w:hAnsiTheme="majorBidi" w:cstheme="majorBidi"/>
            <w:sz w:val="28"/>
            <w:szCs w:val="28"/>
            <w:lang w:val="en-US"/>
          </w:rPr>
          <w:t>https://calendly.com/yncsmonroe/monroe-office-hours</w:t>
        </w:r>
      </w:hyperlink>
    </w:p>
    <w:p w14:paraId="59A93A50" w14:textId="77777777" w:rsidR="00320D6D" w:rsidRPr="00E7154C" w:rsidRDefault="00320D6D" w:rsidP="009C6CAD">
      <w:pPr>
        <w:rPr>
          <w:rFonts w:asciiTheme="majorBidi" w:hAnsiTheme="majorBidi" w:cstheme="majorBidi"/>
          <w:sz w:val="28"/>
          <w:szCs w:val="28"/>
          <w:lang w:val="en-US"/>
        </w:rPr>
      </w:pPr>
    </w:p>
    <w:p w14:paraId="0D86A2A9" w14:textId="46B0C462" w:rsidR="00263EE2" w:rsidRPr="00E7154C" w:rsidRDefault="009C6CAD" w:rsidP="009C6CAD">
      <w:pPr>
        <w:rPr>
          <w:rFonts w:asciiTheme="majorBidi" w:hAnsiTheme="majorBidi" w:cstheme="majorBidi"/>
          <w:sz w:val="28"/>
          <w:szCs w:val="28"/>
          <w:lang w:val="en-US"/>
        </w:rPr>
      </w:pPr>
      <w:r w:rsidRPr="00E7154C">
        <w:rPr>
          <w:rFonts w:asciiTheme="majorBidi" w:hAnsiTheme="majorBidi" w:cstheme="majorBidi"/>
          <w:sz w:val="28"/>
          <w:szCs w:val="28"/>
          <w:lang w:val="en-US"/>
        </w:rPr>
        <w:t xml:space="preserve"> </w:t>
      </w:r>
    </w:p>
    <w:p w14:paraId="566D5A3A" w14:textId="2AF9BBD9" w:rsidR="0030376A" w:rsidRPr="00E7154C" w:rsidRDefault="0030376A">
      <w:pPr>
        <w:rPr>
          <w:rFonts w:asciiTheme="majorBidi" w:hAnsiTheme="majorBidi" w:cstheme="majorBidi"/>
          <w:sz w:val="28"/>
          <w:szCs w:val="28"/>
          <w:lang w:val="en-US"/>
        </w:rPr>
      </w:pPr>
    </w:p>
    <w:p w14:paraId="6DC189AC" w14:textId="22098738" w:rsidR="00B5433B" w:rsidRPr="00E7154C" w:rsidRDefault="00B5433B" w:rsidP="009C6CAD">
      <w:pPr>
        <w:rPr>
          <w:rFonts w:asciiTheme="majorBidi" w:hAnsiTheme="majorBidi" w:cstheme="majorBidi"/>
          <w:sz w:val="28"/>
          <w:szCs w:val="28"/>
          <w:lang w:val="en-US"/>
        </w:rPr>
      </w:pPr>
      <w:r w:rsidRPr="00E7154C">
        <w:rPr>
          <w:rFonts w:asciiTheme="majorBidi" w:hAnsiTheme="majorBidi" w:cstheme="majorBidi"/>
          <w:b/>
          <w:bCs/>
          <w:color w:val="000000"/>
          <w:sz w:val="28"/>
          <w:szCs w:val="28"/>
          <w:bdr w:val="none" w:sz="0" w:space="0" w:color="auto" w:frame="1"/>
          <w:shd w:val="clear" w:color="auto" w:fill="FFFFFF"/>
        </w:rPr>
        <w:t>Overview and Learning Goals</w:t>
      </w:r>
    </w:p>
    <w:p w14:paraId="7D64CB95" w14:textId="77777777" w:rsidR="00B5433B" w:rsidRPr="00E7154C" w:rsidRDefault="00B5433B" w:rsidP="00B5433B">
      <w:pPr>
        <w:autoSpaceDE w:val="0"/>
        <w:autoSpaceDN w:val="0"/>
        <w:adjustRightInd w:val="0"/>
        <w:rPr>
          <w:rFonts w:asciiTheme="majorBidi" w:hAnsiTheme="majorBidi" w:cstheme="majorBidi"/>
          <w:color w:val="000000"/>
          <w:sz w:val="28"/>
          <w:szCs w:val="28"/>
          <w:bdr w:val="none" w:sz="0" w:space="0" w:color="auto" w:frame="1"/>
          <w:shd w:val="clear" w:color="auto" w:fill="FFFFFF"/>
        </w:rPr>
      </w:pPr>
    </w:p>
    <w:p w14:paraId="226FAA14" w14:textId="0795F4A0" w:rsidR="00B5433B" w:rsidRPr="00E7154C" w:rsidRDefault="00B5433B" w:rsidP="00B5433B">
      <w:pPr>
        <w:autoSpaceDE w:val="0"/>
        <w:autoSpaceDN w:val="0"/>
        <w:adjustRightInd w:val="0"/>
        <w:rPr>
          <w:rFonts w:asciiTheme="majorBidi" w:hAnsiTheme="majorBidi" w:cstheme="majorBidi"/>
          <w:color w:val="000000"/>
          <w:sz w:val="28"/>
          <w:szCs w:val="28"/>
          <w:bdr w:val="none" w:sz="0" w:space="0" w:color="auto" w:frame="1"/>
          <w:shd w:val="clear" w:color="auto" w:fill="FFFFFF"/>
        </w:rPr>
      </w:pPr>
      <w:r w:rsidRPr="00E7154C">
        <w:rPr>
          <w:rFonts w:asciiTheme="majorBidi" w:hAnsiTheme="majorBidi" w:cstheme="majorBidi"/>
          <w:color w:val="000000"/>
          <w:sz w:val="28"/>
          <w:szCs w:val="28"/>
          <w:bdr w:val="none" w:sz="0" w:space="0" w:color="auto" w:frame="1"/>
          <w:shd w:val="clear" w:color="auto" w:fill="FFFFFF"/>
        </w:rPr>
        <w:t>This module introduces students to quantitative and qualitative research methods in the social sciences. The module consists of three components: 1) Foundations in Social Science Research, 2) Quantitative Methods, and 3) Qualitative Methods. Students will learn, critique and apply a range of social science methods. These methods include: comparative case studies, in-depth interviews, participant observation and</w:t>
      </w:r>
      <w:r w:rsidR="001859FA" w:rsidRPr="00E7154C">
        <w:rPr>
          <w:rFonts w:asciiTheme="majorBidi" w:hAnsiTheme="majorBidi" w:cstheme="majorBidi"/>
          <w:color w:val="000000"/>
          <w:sz w:val="28"/>
          <w:szCs w:val="28"/>
          <w:bdr w:val="none" w:sz="0" w:space="0" w:color="auto" w:frame="1"/>
          <w:shd w:val="clear" w:color="auto" w:fill="FFFFFF"/>
        </w:rPr>
        <w:t xml:space="preserve"> </w:t>
      </w:r>
      <w:r w:rsidRPr="00E7154C">
        <w:rPr>
          <w:rFonts w:asciiTheme="majorBidi" w:hAnsiTheme="majorBidi" w:cstheme="majorBidi"/>
          <w:color w:val="000000"/>
          <w:sz w:val="28"/>
          <w:szCs w:val="28"/>
          <w:bdr w:val="none" w:sz="0" w:space="0" w:color="auto" w:frame="1"/>
          <w:shd w:val="clear" w:color="auto" w:fill="FFFFFF"/>
        </w:rPr>
        <w:t xml:space="preserve">regression analysis. </w:t>
      </w:r>
    </w:p>
    <w:p w14:paraId="4F343F5D" w14:textId="30DC8C32" w:rsidR="00B5433B" w:rsidRPr="00E7154C" w:rsidRDefault="00B5433B">
      <w:pPr>
        <w:rPr>
          <w:rFonts w:asciiTheme="majorBidi" w:hAnsiTheme="majorBidi" w:cstheme="majorBidi"/>
          <w:sz w:val="28"/>
          <w:szCs w:val="28"/>
          <w:lang w:val="en-US"/>
        </w:rPr>
      </w:pPr>
    </w:p>
    <w:p w14:paraId="2F6925CC" w14:textId="20052A7F" w:rsidR="00B5433B" w:rsidRPr="00E7154C" w:rsidRDefault="00B5433B" w:rsidP="00B5433B">
      <w:pPr>
        <w:rPr>
          <w:rFonts w:asciiTheme="majorBidi" w:hAnsiTheme="majorBidi" w:cstheme="majorBidi"/>
          <w:sz w:val="28"/>
          <w:szCs w:val="28"/>
          <w:lang w:val="en-US"/>
        </w:rPr>
      </w:pPr>
      <w:r w:rsidRPr="00E7154C">
        <w:rPr>
          <w:rFonts w:asciiTheme="majorBidi" w:hAnsiTheme="majorBidi" w:cstheme="majorBidi"/>
          <w:sz w:val="28"/>
          <w:szCs w:val="28"/>
          <w:lang w:val="en-US"/>
        </w:rPr>
        <w:t xml:space="preserve">This module has three learning </w:t>
      </w:r>
      <w:r w:rsidR="00781762" w:rsidRPr="00E7154C">
        <w:rPr>
          <w:rFonts w:asciiTheme="majorBidi" w:hAnsiTheme="majorBidi" w:cstheme="majorBidi"/>
          <w:sz w:val="28"/>
          <w:szCs w:val="28"/>
          <w:lang w:val="en-US"/>
        </w:rPr>
        <w:t>objectives</w:t>
      </w:r>
      <w:r w:rsidRPr="00E7154C">
        <w:rPr>
          <w:rFonts w:asciiTheme="majorBidi" w:hAnsiTheme="majorBidi" w:cstheme="majorBidi"/>
          <w:sz w:val="28"/>
          <w:szCs w:val="28"/>
          <w:lang w:val="en-US"/>
        </w:rPr>
        <w:t xml:space="preserve">: </w:t>
      </w:r>
    </w:p>
    <w:p w14:paraId="5BE9DF4D" w14:textId="77777777" w:rsidR="00B5433B" w:rsidRPr="00E7154C" w:rsidRDefault="00B5433B" w:rsidP="00B5433B">
      <w:pPr>
        <w:rPr>
          <w:rFonts w:asciiTheme="majorBidi" w:hAnsiTheme="majorBidi" w:cstheme="majorBidi"/>
          <w:sz w:val="28"/>
          <w:szCs w:val="28"/>
          <w:lang w:val="en-US"/>
        </w:rPr>
      </w:pPr>
    </w:p>
    <w:p w14:paraId="235D73B8" w14:textId="3DF4BA6B" w:rsidR="00B5433B" w:rsidRPr="00E7154C" w:rsidRDefault="00B5433B" w:rsidP="00B5433B">
      <w:pPr>
        <w:pStyle w:val="ListParagraph"/>
        <w:numPr>
          <w:ilvl w:val="0"/>
          <w:numId w:val="1"/>
        </w:numPr>
        <w:rPr>
          <w:rFonts w:asciiTheme="majorBidi" w:hAnsiTheme="majorBidi" w:cstheme="majorBidi"/>
          <w:sz w:val="28"/>
          <w:szCs w:val="28"/>
        </w:rPr>
      </w:pPr>
      <w:r w:rsidRPr="00E7154C">
        <w:rPr>
          <w:rFonts w:asciiTheme="majorBidi" w:hAnsiTheme="majorBidi" w:cstheme="majorBidi"/>
          <w:sz w:val="28"/>
          <w:szCs w:val="28"/>
        </w:rPr>
        <w:t xml:space="preserve">Strengthen students’ ability to formulate social science research questions and strategize how to answer them most effectively. </w:t>
      </w:r>
    </w:p>
    <w:p w14:paraId="6A76AB45" w14:textId="77777777" w:rsidR="00B5433B" w:rsidRPr="00E7154C" w:rsidRDefault="00B5433B" w:rsidP="00B5433B">
      <w:pPr>
        <w:pStyle w:val="ListParagraph"/>
        <w:numPr>
          <w:ilvl w:val="0"/>
          <w:numId w:val="1"/>
        </w:numPr>
        <w:rPr>
          <w:rFonts w:asciiTheme="majorBidi" w:hAnsiTheme="majorBidi" w:cstheme="majorBidi"/>
          <w:sz w:val="28"/>
          <w:szCs w:val="28"/>
        </w:rPr>
      </w:pPr>
      <w:r w:rsidRPr="00E7154C">
        <w:rPr>
          <w:rFonts w:asciiTheme="majorBidi" w:hAnsiTheme="majorBidi" w:cstheme="majorBidi"/>
          <w:sz w:val="28"/>
          <w:szCs w:val="28"/>
        </w:rPr>
        <w:t>Equip students with research design foundations for their senior capstone.</w:t>
      </w:r>
    </w:p>
    <w:p w14:paraId="43E84C0E" w14:textId="6EBF6BB7" w:rsidR="00B5433B" w:rsidRPr="00E7154C" w:rsidRDefault="00B5433B" w:rsidP="00B5433B">
      <w:pPr>
        <w:pStyle w:val="ListParagraph"/>
        <w:numPr>
          <w:ilvl w:val="0"/>
          <w:numId w:val="1"/>
        </w:numPr>
        <w:rPr>
          <w:rFonts w:asciiTheme="majorBidi" w:hAnsiTheme="majorBidi" w:cstheme="majorBidi"/>
          <w:sz w:val="28"/>
          <w:szCs w:val="28"/>
        </w:rPr>
      </w:pPr>
      <w:r w:rsidRPr="00E7154C">
        <w:rPr>
          <w:rFonts w:asciiTheme="majorBidi" w:hAnsiTheme="majorBidi" w:cstheme="majorBidi"/>
          <w:sz w:val="28"/>
          <w:szCs w:val="28"/>
        </w:rPr>
        <w:t xml:space="preserve"> Expand students’ awareness of different social science research methods, as well as these methods’ strengths and limitations.</w:t>
      </w:r>
    </w:p>
    <w:p w14:paraId="0E21AF60" w14:textId="3C43E937" w:rsidR="00B5433B" w:rsidRPr="00E7154C" w:rsidRDefault="00B5433B" w:rsidP="00B5433B">
      <w:pPr>
        <w:rPr>
          <w:rFonts w:asciiTheme="majorBidi" w:hAnsiTheme="majorBidi" w:cstheme="majorBidi"/>
          <w:sz w:val="28"/>
          <w:szCs w:val="28"/>
        </w:rPr>
      </w:pPr>
      <w:r w:rsidRPr="00E7154C">
        <w:rPr>
          <w:rFonts w:asciiTheme="majorBidi" w:hAnsiTheme="majorBidi" w:cstheme="majorBidi"/>
          <w:sz w:val="28"/>
          <w:szCs w:val="28"/>
        </w:rPr>
        <w:t>This module is a requirement for Global Affairs</w:t>
      </w:r>
      <w:r w:rsidR="001859FA" w:rsidRPr="00E7154C">
        <w:rPr>
          <w:rFonts w:asciiTheme="majorBidi" w:hAnsiTheme="majorBidi" w:cstheme="majorBidi"/>
          <w:sz w:val="28"/>
          <w:szCs w:val="28"/>
        </w:rPr>
        <w:t xml:space="preserve"> and Urban Studies</w:t>
      </w:r>
      <w:r w:rsidRPr="00E7154C">
        <w:rPr>
          <w:rFonts w:asciiTheme="majorBidi" w:hAnsiTheme="majorBidi" w:cstheme="majorBidi"/>
          <w:sz w:val="28"/>
          <w:szCs w:val="28"/>
        </w:rPr>
        <w:t xml:space="preserve"> majors. It is cross-listed with Anthropology</w:t>
      </w:r>
      <w:r w:rsidR="001859FA" w:rsidRPr="00E7154C">
        <w:rPr>
          <w:rFonts w:asciiTheme="majorBidi" w:hAnsiTheme="majorBidi" w:cstheme="majorBidi"/>
          <w:sz w:val="28"/>
          <w:szCs w:val="28"/>
        </w:rPr>
        <w:t xml:space="preserve"> and</w:t>
      </w:r>
      <w:r w:rsidRPr="00E7154C">
        <w:rPr>
          <w:rFonts w:asciiTheme="majorBidi" w:hAnsiTheme="majorBidi" w:cstheme="majorBidi"/>
          <w:sz w:val="28"/>
          <w:szCs w:val="28"/>
        </w:rPr>
        <w:t xml:space="preserve"> PPE. </w:t>
      </w:r>
    </w:p>
    <w:p w14:paraId="2FA806AF" w14:textId="5C152730" w:rsidR="00B5433B" w:rsidRPr="00E7154C" w:rsidRDefault="00B5433B" w:rsidP="00B5433B">
      <w:pPr>
        <w:rPr>
          <w:rFonts w:asciiTheme="majorBidi" w:hAnsiTheme="majorBidi" w:cstheme="majorBidi"/>
          <w:sz w:val="28"/>
          <w:szCs w:val="28"/>
        </w:rPr>
      </w:pPr>
    </w:p>
    <w:p w14:paraId="1E22035E" w14:textId="77777777" w:rsidR="00B07DF7" w:rsidRPr="00E7154C" w:rsidRDefault="00B07DF7">
      <w:pPr>
        <w:rPr>
          <w:rFonts w:asciiTheme="majorBidi" w:hAnsiTheme="majorBidi" w:cstheme="majorBidi"/>
          <w:sz w:val="28"/>
          <w:szCs w:val="28"/>
        </w:rPr>
      </w:pPr>
    </w:p>
    <w:p w14:paraId="7C93E0A9" w14:textId="7DE51581" w:rsidR="005A295A" w:rsidRPr="00E7154C" w:rsidRDefault="00781762">
      <w:pPr>
        <w:rPr>
          <w:rFonts w:asciiTheme="majorBidi" w:hAnsiTheme="majorBidi" w:cstheme="majorBidi"/>
          <w:sz w:val="28"/>
          <w:szCs w:val="28"/>
        </w:rPr>
      </w:pPr>
      <w:r w:rsidRPr="00E7154C">
        <w:rPr>
          <w:rFonts w:asciiTheme="majorBidi" w:hAnsiTheme="majorBidi" w:cstheme="majorBidi"/>
          <w:b/>
          <w:bCs/>
          <w:sz w:val="28"/>
          <w:szCs w:val="28"/>
        </w:rPr>
        <w:t xml:space="preserve">About </w:t>
      </w:r>
      <w:r w:rsidR="00EA3155" w:rsidRPr="00E7154C">
        <w:rPr>
          <w:rFonts w:asciiTheme="majorBidi" w:hAnsiTheme="majorBidi" w:cstheme="majorBidi"/>
          <w:b/>
          <w:bCs/>
          <w:sz w:val="28"/>
          <w:szCs w:val="28"/>
        </w:rPr>
        <w:t>t</w:t>
      </w:r>
      <w:r w:rsidRPr="00E7154C">
        <w:rPr>
          <w:rFonts w:asciiTheme="majorBidi" w:hAnsiTheme="majorBidi" w:cstheme="majorBidi"/>
          <w:b/>
          <w:bCs/>
          <w:sz w:val="28"/>
          <w:szCs w:val="28"/>
        </w:rPr>
        <w:t>he Course:</w:t>
      </w:r>
    </w:p>
    <w:p w14:paraId="0D8BA741" w14:textId="419C1678" w:rsidR="00781762" w:rsidRPr="00E7154C" w:rsidRDefault="00781762">
      <w:pPr>
        <w:rPr>
          <w:rFonts w:asciiTheme="majorBidi" w:hAnsiTheme="majorBidi" w:cstheme="majorBidi"/>
          <w:sz w:val="28"/>
          <w:szCs w:val="28"/>
        </w:rPr>
      </w:pPr>
    </w:p>
    <w:p w14:paraId="132D025F" w14:textId="531AAC80" w:rsidR="001859FA" w:rsidRPr="00E7154C" w:rsidRDefault="00781762" w:rsidP="00781762">
      <w:p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 xml:space="preserve">Social scientists are increasingly expected to be conversant in multiple methodologies and be able to assess the appropriate research method to answer a given research question. Even when they choose to specialize in a particular method, social scientists are still expected to be able to understand and critique relevant research findings </w:t>
      </w:r>
      <w:r w:rsidR="009C6CAD" w:rsidRPr="00E7154C">
        <w:rPr>
          <w:rFonts w:asciiTheme="majorBidi" w:hAnsiTheme="majorBidi" w:cstheme="majorBidi"/>
          <w:sz w:val="28"/>
          <w:szCs w:val="28"/>
          <w:lang w:val="en-GB"/>
        </w:rPr>
        <w:t xml:space="preserve">across a </w:t>
      </w:r>
      <w:r w:rsidRPr="00E7154C">
        <w:rPr>
          <w:rFonts w:asciiTheme="majorBidi" w:hAnsiTheme="majorBidi" w:cstheme="majorBidi"/>
          <w:sz w:val="28"/>
          <w:szCs w:val="28"/>
          <w:lang w:val="en-GB"/>
        </w:rPr>
        <w:t xml:space="preserve">range of methods. </w:t>
      </w:r>
    </w:p>
    <w:p w14:paraId="0EB5EBE8" w14:textId="77777777" w:rsidR="001859FA" w:rsidRPr="00E7154C" w:rsidRDefault="001859FA" w:rsidP="00781762">
      <w:pPr>
        <w:autoSpaceDE w:val="0"/>
        <w:autoSpaceDN w:val="0"/>
        <w:adjustRightInd w:val="0"/>
        <w:rPr>
          <w:rFonts w:asciiTheme="majorBidi" w:hAnsiTheme="majorBidi" w:cstheme="majorBidi"/>
          <w:sz w:val="28"/>
          <w:szCs w:val="28"/>
          <w:lang w:val="en-GB"/>
        </w:rPr>
      </w:pPr>
    </w:p>
    <w:p w14:paraId="6998CCE9" w14:textId="2D5DFF9E" w:rsidR="0020651C" w:rsidRPr="00E7154C" w:rsidRDefault="00781762" w:rsidP="00781762">
      <w:p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 xml:space="preserve">To that end, this </w:t>
      </w:r>
      <w:r w:rsidR="008B697D" w:rsidRPr="00E7154C">
        <w:rPr>
          <w:rFonts w:asciiTheme="majorBidi" w:hAnsiTheme="majorBidi" w:cstheme="majorBidi"/>
          <w:sz w:val="28"/>
          <w:szCs w:val="28"/>
          <w:lang w:val="en-GB"/>
        </w:rPr>
        <w:t>module</w:t>
      </w:r>
      <w:r w:rsidRPr="00E7154C">
        <w:rPr>
          <w:rFonts w:asciiTheme="majorBidi" w:hAnsiTheme="majorBidi" w:cstheme="majorBidi"/>
          <w:sz w:val="28"/>
          <w:szCs w:val="28"/>
          <w:lang w:val="en-GB"/>
        </w:rPr>
        <w:t xml:space="preserve"> allows students to fulfil the research methods requirement for several social science majors at Yale-NUS College</w:t>
      </w:r>
      <w:r w:rsidR="001859FA" w:rsidRPr="00E7154C">
        <w:rPr>
          <w:rFonts w:asciiTheme="majorBidi" w:hAnsiTheme="majorBidi" w:cstheme="majorBidi"/>
          <w:sz w:val="28"/>
          <w:szCs w:val="28"/>
          <w:lang w:val="en-GB"/>
        </w:rPr>
        <w:t xml:space="preserve"> </w:t>
      </w:r>
      <w:r w:rsidRPr="00E7154C">
        <w:rPr>
          <w:rFonts w:asciiTheme="majorBidi" w:hAnsiTheme="majorBidi" w:cstheme="majorBidi"/>
          <w:sz w:val="28"/>
          <w:szCs w:val="28"/>
          <w:lang w:val="en-GB"/>
        </w:rPr>
        <w:t xml:space="preserve">by equipping them with basic skills in both quantitative and qualitative research methods. This </w:t>
      </w:r>
      <w:r w:rsidR="008B697D" w:rsidRPr="00E7154C">
        <w:rPr>
          <w:rFonts w:asciiTheme="majorBidi" w:hAnsiTheme="majorBidi" w:cstheme="majorBidi"/>
          <w:sz w:val="28"/>
          <w:szCs w:val="28"/>
          <w:lang w:val="en-GB"/>
        </w:rPr>
        <w:t>module</w:t>
      </w:r>
      <w:r w:rsidR="001859FA" w:rsidRPr="00E7154C">
        <w:rPr>
          <w:rFonts w:asciiTheme="majorBidi" w:hAnsiTheme="majorBidi" w:cstheme="majorBidi"/>
          <w:sz w:val="28"/>
          <w:szCs w:val="28"/>
          <w:lang w:val="en-GB"/>
        </w:rPr>
        <w:t xml:space="preserve"> is a requirement for Global Affairs and Urban Studies majors. It </w:t>
      </w:r>
      <w:r w:rsidRPr="00E7154C">
        <w:rPr>
          <w:rFonts w:asciiTheme="majorBidi" w:hAnsiTheme="majorBidi" w:cstheme="majorBidi"/>
          <w:sz w:val="28"/>
          <w:szCs w:val="28"/>
          <w:lang w:val="en-GB"/>
        </w:rPr>
        <w:t>also counts towards the Anthropology major though it does not automatically fulfil the methods requirement for Anthropology. This course can also be counted towards the PPE</w:t>
      </w:r>
      <w:r w:rsidR="0020651C" w:rsidRPr="00E7154C">
        <w:rPr>
          <w:rFonts w:asciiTheme="majorBidi" w:hAnsiTheme="majorBidi" w:cstheme="majorBidi"/>
          <w:sz w:val="28"/>
          <w:szCs w:val="28"/>
          <w:lang w:val="en-GB"/>
        </w:rPr>
        <w:t xml:space="preserve"> (unless Econometrics is taken)</w:t>
      </w:r>
      <w:r w:rsidRPr="00E7154C">
        <w:rPr>
          <w:rFonts w:asciiTheme="majorBidi" w:hAnsiTheme="majorBidi" w:cstheme="majorBidi"/>
          <w:sz w:val="28"/>
          <w:szCs w:val="28"/>
          <w:lang w:val="en-GB"/>
        </w:rPr>
        <w:t xml:space="preserve"> and Environmental Studies</w:t>
      </w:r>
      <w:r w:rsidR="0020651C" w:rsidRPr="00E7154C">
        <w:rPr>
          <w:rFonts w:asciiTheme="majorBidi" w:hAnsiTheme="majorBidi" w:cstheme="majorBidi"/>
          <w:sz w:val="28"/>
          <w:szCs w:val="28"/>
          <w:lang w:val="en-GB"/>
        </w:rPr>
        <w:t xml:space="preserve"> </w:t>
      </w:r>
      <w:r w:rsidRPr="00E7154C">
        <w:rPr>
          <w:rFonts w:asciiTheme="majorBidi" w:hAnsiTheme="majorBidi" w:cstheme="majorBidi"/>
          <w:sz w:val="28"/>
          <w:szCs w:val="28"/>
          <w:lang w:val="en-GB"/>
        </w:rPr>
        <w:t xml:space="preserve">majors, but only at the discretion of the Head of Studies. </w:t>
      </w:r>
    </w:p>
    <w:p w14:paraId="031984B1" w14:textId="77777777" w:rsidR="0020651C" w:rsidRPr="00E7154C" w:rsidRDefault="0020651C" w:rsidP="00781762">
      <w:pPr>
        <w:autoSpaceDE w:val="0"/>
        <w:autoSpaceDN w:val="0"/>
        <w:adjustRightInd w:val="0"/>
        <w:rPr>
          <w:rFonts w:asciiTheme="majorBidi" w:hAnsiTheme="majorBidi" w:cstheme="majorBidi"/>
          <w:sz w:val="28"/>
          <w:szCs w:val="28"/>
          <w:lang w:val="en-GB"/>
        </w:rPr>
      </w:pPr>
    </w:p>
    <w:p w14:paraId="5461DA00" w14:textId="27F769BC" w:rsidR="008B697D" w:rsidRPr="00E7154C" w:rsidRDefault="0020651C" w:rsidP="00781762">
      <w:p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This module introduces s</w:t>
      </w:r>
      <w:r w:rsidR="00781762" w:rsidRPr="00E7154C">
        <w:rPr>
          <w:rFonts w:asciiTheme="majorBidi" w:hAnsiTheme="majorBidi" w:cstheme="majorBidi"/>
          <w:sz w:val="28"/>
          <w:szCs w:val="28"/>
          <w:lang w:val="en-GB"/>
        </w:rPr>
        <w:t>tudents to</w:t>
      </w:r>
      <w:r w:rsidRPr="00E7154C">
        <w:rPr>
          <w:rFonts w:asciiTheme="majorBidi" w:hAnsiTheme="majorBidi" w:cstheme="majorBidi"/>
          <w:sz w:val="28"/>
          <w:szCs w:val="28"/>
          <w:lang w:val="en-GB"/>
        </w:rPr>
        <w:t xml:space="preserve"> a variety of </w:t>
      </w:r>
      <w:r w:rsidR="00781762" w:rsidRPr="00E7154C">
        <w:rPr>
          <w:rFonts w:asciiTheme="majorBidi" w:hAnsiTheme="majorBidi" w:cstheme="majorBidi"/>
          <w:sz w:val="28"/>
          <w:szCs w:val="28"/>
          <w:lang w:val="en-GB"/>
        </w:rPr>
        <w:t>methods in the social sciences</w:t>
      </w:r>
      <w:r w:rsidR="008B697D" w:rsidRPr="00E7154C">
        <w:rPr>
          <w:rFonts w:asciiTheme="majorBidi" w:hAnsiTheme="majorBidi" w:cstheme="majorBidi"/>
          <w:sz w:val="28"/>
          <w:szCs w:val="28"/>
          <w:lang w:val="en-GB"/>
        </w:rPr>
        <w:t>. It</w:t>
      </w:r>
      <w:r w:rsidR="00781762" w:rsidRPr="00E7154C">
        <w:rPr>
          <w:rFonts w:asciiTheme="majorBidi" w:hAnsiTheme="majorBidi" w:cstheme="majorBidi"/>
          <w:sz w:val="28"/>
          <w:szCs w:val="28"/>
          <w:lang w:val="en-GB"/>
        </w:rPr>
        <w:t xml:space="preserve"> focus</w:t>
      </w:r>
      <w:r w:rsidR="008B697D" w:rsidRPr="00E7154C">
        <w:rPr>
          <w:rFonts w:asciiTheme="majorBidi" w:hAnsiTheme="majorBidi" w:cstheme="majorBidi"/>
          <w:sz w:val="28"/>
          <w:szCs w:val="28"/>
          <w:lang w:val="en-GB"/>
        </w:rPr>
        <w:t>es</w:t>
      </w:r>
      <w:r w:rsidR="00781762" w:rsidRPr="00E7154C">
        <w:rPr>
          <w:rFonts w:asciiTheme="majorBidi" w:hAnsiTheme="majorBidi" w:cstheme="majorBidi"/>
          <w:sz w:val="28"/>
          <w:szCs w:val="28"/>
          <w:lang w:val="en-GB"/>
        </w:rPr>
        <w:t xml:space="preserve"> on five primary techniques: Survey methodology,</w:t>
      </w:r>
      <w:r w:rsidRPr="00E7154C">
        <w:rPr>
          <w:rFonts w:asciiTheme="majorBidi" w:hAnsiTheme="majorBidi" w:cstheme="majorBidi"/>
          <w:sz w:val="28"/>
          <w:szCs w:val="28"/>
          <w:lang w:val="en-GB"/>
        </w:rPr>
        <w:t xml:space="preserve"> case studies,</w:t>
      </w:r>
      <w:r w:rsidR="00781762" w:rsidRPr="00E7154C">
        <w:rPr>
          <w:rFonts w:asciiTheme="majorBidi" w:hAnsiTheme="majorBidi" w:cstheme="majorBidi"/>
          <w:sz w:val="28"/>
          <w:szCs w:val="28"/>
          <w:lang w:val="en-GB"/>
        </w:rPr>
        <w:t xml:space="preserve"> quantitative data analysis, participant observation</w:t>
      </w:r>
      <w:r w:rsidRPr="00E7154C">
        <w:rPr>
          <w:rFonts w:asciiTheme="majorBidi" w:hAnsiTheme="majorBidi" w:cstheme="majorBidi"/>
          <w:sz w:val="28"/>
          <w:szCs w:val="28"/>
          <w:lang w:val="en-GB"/>
        </w:rPr>
        <w:t xml:space="preserve"> and</w:t>
      </w:r>
      <w:r w:rsidR="00781762" w:rsidRPr="00E7154C">
        <w:rPr>
          <w:rFonts w:asciiTheme="majorBidi" w:hAnsiTheme="majorBidi" w:cstheme="majorBidi"/>
          <w:sz w:val="28"/>
          <w:szCs w:val="28"/>
          <w:lang w:val="en-GB"/>
        </w:rPr>
        <w:t xml:space="preserve"> in-depth interviewing.</w:t>
      </w:r>
      <w:r w:rsidRPr="00E7154C">
        <w:rPr>
          <w:rFonts w:asciiTheme="majorBidi" w:hAnsiTheme="majorBidi" w:cstheme="majorBidi"/>
          <w:sz w:val="28"/>
          <w:szCs w:val="28"/>
          <w:lang w:val="en-GB"/>
        </w:rPr>
        <w:t xml:space="preserve"> We will discuss the pros and cons of each method.</w:t>
      </w:r>
      <w:r w:rsidR="008B697D" w:rsidRPr="00E7154C">
        <w:rPr>
          <w:rFonts w:asciiTheme="majorBidi" w:hAnsiTheme="majorBidi" w:cstheme="majorBidi"/>
          <w:sz w:val="28"/>
          <w:szCs w:val="28"/>
          <w:lang w:val="en-GB"/>
        </w:rPr>
        <w:t xml:space="preserve"> We will also discuss best practices in formulating research questions. This</w:t>
      </w:r>
      <w:r w:rsidR="00EA3155" w:rsidRPr="00E7154C">
        <w:rPr>
          <w:rFonts w:asciiTheme="majorBidi" w:hAnsiTheme="majorBidi" w:cstheme="majorBidi"/>
          <w:sz w:val="28"/>
          <w:szCs w:val="28"/>
          <w:lang w:val="en-GB"/>
        </w:rPr>
        <w:t xml:space="preserve"> module</w:t>
      </w:r>
      <w:r w:rsidR="008B697D" w:rsidRPr="00E7154C">
        <w:rPr>
          <w:rFonts w:asciiTheme="majorBidi" w:hAnsiTheme="majorBidi" w:cstheme="majorBidi"/>
          <w:sz w:val="28"/>
          <w:szCs w:val="28"/>
          <w:lang w:val="en-GB"/>
        </w:rPr>
        <w:t xml:space="preserve"> give</w:t>
      </w:r>
      <w:r w:rsidR="00EA3155" w:rsidRPr="00E7154C">
        <w:rPr>
          <w:rFonts w:asciiTheme="majorBidi" w:hAnsiTheme="majorBidi" w:cstheme="majorBidi"/>
          <w:sz w:val="28"/>
          <w:szCs w:val="28"/>
          <w:lang w:val="en-GB"/>
        </w:rPr>
        <w:t>s</w:t>
      </w:r>
      <w:r w:rsidR="008B697D" w:rsidRPr="00E7154C">
        <w:rPr>
          <w:rFonts w:asciiTheme="majorBidi" w:hAnsiTheme="majorBidi" w:cstheme="majorBidi"/>
          <w:sz w:val="28"/>
          <w:szCs w:val="28"/>
          <w:lang w:val="en-GB"/>
        </w:rPr>
        <w:t xml:space="preserve"> students a solid foundation to build their capstones</w:t>
      </w:r>
      <w:r w:rsidR="00EA3155" w:rsidRPr="00E7154C">
        <w:rPr>
          <w:rFonts w:asciiTheme="majorBidi" w:hAnsiTheme="majorBidi" w:cstheme="majorBidi"/>
          <w:sz w:val="28"/>
          <w:szCs w:val="28"/>
          <w:lang w:val="en-GB"/>
        </w:rPr>
        <w:t xml:space="preserve">, and to enrol in more </w:t>
      </w:r>
      <w:r w:rsidR="008B697D" w:rsidRPr="00E7154C">
        <w:rPr>
          <w:rFonts w:asciiTheme="majorBidi" w:hAnsiTheme="majorBidi" w:cstheme="majorBidi"/>
          <w:sz w:val="28"/>
          <w:szCs w:val="28"/>
          <w:lang w:val="en-GB"/>
        </w:rPr>
        <w:t xml:space="preserve">advanced methodological courses </w:t>
      </w:r>
      <w:r w:rsidR="00EA3155" w:rsidRPr="00E7154C">
        <w:rPr>
          <w:rFonts w:asciiTheme="majorBidi" w:hAnsiTheme="majorBidi" w:cstheme="majorBidi"/>
          <w:sz w:val="28"/>
          <w:szCs w:val="28"/>
          <w:lang w:val="en-GB"/>
        </w:rPr>
        <w:t xml:space="preserve">in subsequent semesters. </w:t>
      </w:r>
      <w:r w:rsidR="008B697D" w:rsidRPr="00E7154C">
        <w:rPr>
          <w:rFonts w:asciiTheme="majorBidi" w:hAnsiTheme="majorBidi" w:cstheme="majorBidi"/>
          <w:sz w:val="28"/>
          <w:szCs w:val="28"/>
          <w:lang w:val="en-GB"/>
        </w:rPr>
        <w:t xml:space="preserve"> </w:t>
      </w:r>
    </w:p>
    <w:p w14:paraId="0373D059" w14:textId="0D0C8CEC" w:rsidR="00EA3155" w:rsidRPr="00E7154C" w:rsidRDefault="00EA3155" w:rsidP="00781762">
      <w:pPr>
        <w:autoSpaceDE w:val="0"/>
        <w:autoSpaceDN w:val="0"/>
        <w:adjustRightInd w:val="0"/>
        <w:rPr>
          <w:rFonts w:asciiTheme="majorBidi" w:hAnsiTheme="majorBidi" w:cstheme="majorBidi"/>
          <w:sz w:val="28"/>
          <w:szCs w:val="28"/>
          <w:lang w:val="en-GB"/>
        </w:rPr>
      </w:pPr>
    </w:p>
    <w:p w14:paraId="4038B21F" w14:textId="4C8836F5" w:rsidR="00EA3155" w:rsidRPr="00E7154C" w:rsidRDefault="00EA3155" w:rsidP="00EA3155">
      <w:pPr>
        <w:autoSpaceDE w:val="0"/>
        <w:autoSpaceDN w:val="0"/>
        <w:adjustRightInd w:val="0"/>
        <w:rPr>
          <w:rFonts w:asciiTheme="majorBidi" w:hAnsiTheme="majorBidi" w:cstheme="majorBidi"/>
          <w:b/>
          <w:bCs/>
          <w:sz w:val="28"/>
          <w:szCs w:val="28"/>
          <w:lang w:val="en-GB"/>
        </w:rPr>
      </w:pPr>
      <w:r w:rsidRPr="00E7154C">
        <w:rPr>
          <w:rFonts w:asciiTheme="majorBidi" w:hAnsiTheme="majorBidi" w:cstheme="majorBidi"/>
          <w:b/>
          <w:bCs/>
          <w:sz w:val="28"/>
          <w:szCs w:val="28"/>
          <w:lang w:val="en-GB"/>
        </w:rPr>
        <w:t>Course Structure and Format</w:t>
      </w:r>
      <w:r w:rsidR="001859FA" w:rsidRPr="00E7154C">
        <w:rPr>
          <w:rFonts w:asciiTheme="majorBidi" w:hAnsiTheme="majorBidi" w:cstheme="majorBidi"/>
          <w:b/>
          <w:bCs/>
          <w:sz w:val="28"/>
          <w:szCs w:val="28"/>
          <w:lang w:val="en-GB"/>
        </w:rPr>
        <w:t>:</w:t>
      </w:r>
    </w:p>
    <w:p w14:paraId="3DCADF21" w14:textId="77777777" w:rsidR="00EA3155" w:rsidRPr="00E7154C" w:rsidRDefault="00EA3155" w:rsidP="00EA3155">
      <w:pPr>
        <w:autoSpaceDE w:val="0"/>
        <w:autoSpaceDN w:val="0"/>
        <w:adjustRightInd w:val="0"/>
        <w:rPr>
          <w:rFonts w:asciiTheme="majorBidi" w:hAnsiTheme="majorBidi" w:cstheme="majorBidi"/>
          <w:sz w:val="28"/>
          <w:szCs w:val="28"/>
          <w:lang w:val="en-GB"/>
        </w:rPr>
      </w:pPr>
    </w:p>
    <w:p w14:paraId="60EFEEF2" w14:textId="279645E5" w:rsidR="00EA3155" w:rsidRPr="00E7154C" w:rsidRDefault="00EA3155" w:rsidP="00EA3155">
      <w:p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 xml:space="preserve">This module is organized around three sub-units – Research Foundations, Quantitative Methods, and Qualitative Methods – which mirrors the structure of the main course textbook, Social Research Methods by Alan Bryman. </w:t>
      </w:r>
    </w:p>
    <w:p w14:paraId="1AFC1B88" w14:textId="77777777" w:rsidR="00EA3155" w:rsidRPr="00E7154C" w:rsidRDefault="00EA3155" w:rsidP="00EA3155">
      <w:pPr>
        <w:autoSpaceDE w:val="0"/>
        <w:autoSpaceDN w:val="0"/>
        <w:adjustRightInd w:val="0"/>
        <w:rPr>
          <w:rFonts w:asciiTheme="majorBidi" w:hAnsiTheme="majorBidi" w:cstheme="majorBidi"/>
          <w:sz w:val="28"/>
          <w:szCs w:val="28"/>
          <w:lang w:val="en-GB"/>
        </w:rPr>
      </w:pPr>
    </w:p>
    <w:p w14:paraId="3587021E" w14:textId="570C9791" w:rsidR="00EA3155" w:rsidRPr="00E7154C" w:rsidRDefault="00EA3155" w:rsidP="00EA3155">
      <w:p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The module format consists of two meetings per week. The first meeting is a one-hour lecture. The second meeting is a two-hour seminar.  During the quantitative and qualitative methods’ units,</w:t>
      </w:r>
      <w:r w:rsidR="001859FA" w:rsidRPr="00E7154C">
        <w:rPr>
          <w:rFonts w:asciiTheme="majorBidi" w:hAnsiTheme="majorBidi" w:cstheme="majorBidi"/>
          <w:sz w:val="28"/>
          <w:szCs w:val="28"/>
          <w:lang w:val="en-GB"/>
        </w:rPr>
        <w:t xml:space="preserve"> the seminar</w:t>
      </w:r>
      <w:r w:rsidRPr="00E7154C">
        <w:rPr>
          <w:rFonts w:asciiTheme="majorBidi" w:hAnsiTheme="majorBidi" w:cstheme="majorBidi"/>
          <w:sz w:val="28"/>
          <w:szCs w:val="28"/>
          <w:lang w:val="en-GB"/>
        </w:rPr>
        <w:t xml:space="preserve"> will be run as a “lab” with students engaging in hands-on exercises to learn particular skills (</w:t>
      </w:r>
      <w:proofErr w:type="gramStart"/>
      <w:r w:rsidRPr="00E7154C">
        <w:rPr>
          <w:rFonts w:asciiTheme="majorBidi" w:hAnsiTheme="majorBidi" w:cstheme="majorBidi"/>
          <w:sz w:val="28"/>
          <w:szCs w:val="28"/>
          <w:lang w:val="en-GB"/>
        </w:rPr>
        <w:t>e.g.</w:t>
      </w:r>
      <w:proofErr w:type="gramEnd"/>
      <w:r w:rsidRPr="00E7154C">
        <w:rPr>
          <w:rFonts w:asciiTheme="majorBidi" w:hAnsiTheme="majorBidi" w:cstheme="majorBidi"/>
          <w:sz w:val="28"/>
          <w:szCs w:val="28"/>
          <w:lang w:val="en-GB"/>
        </w:rPr>
        <w:t xml:space="preserve"> how to run a linear regression) or they will be asked to bring in their assignment work for feedback.</w:t>
      </w:r>
    </w:p>
    <w:p w14:paraId="120DD02F" w14:textId="2A35FD53" w:rsidR="008200F9" w:rsidRPr="00E7154C" w:rsidRDefault="008200F9" w:rsidP="008200F9">
      <w:pPr>
        <w:rPr>
          <w:rFonts w:asciiTheme="majorBidi" w:hAnsiTheme="majorBidi" w:cstheme="majorBidi"/>
          <w:sz w:val="28"/>
          <w:szCs w:val="28"/>
        </w:rPr>
      </w:pPr>
    </w:p>
    <w:p w14:paraId="49B5B24E" w14:textId="77777777" w:rsidR="004B4BC8" w:rsidRPr="00E7154C" w:rsidRDefault="004B4BC8" w:rsidP="004B4BC8">
      <w:pPr>
        <w:rPr>
          <w:rFonts w:asciiTheme="majorBidi" w:hAnsiTheme="majorBidi" w:cstheme="majorBidi"/>
          <w:b/>
          <w:bCs/>
          <w:sz w:val="28"/>
          <w:szCs w:val="28"/>
        </w:rPr>
      </w:pPr>
      <w:r w:rsidRPr="00E7154C">
        <w:rPr>
          <w:rFonts w:asciiTheme="majorBidi" w:hAnsiTheme="majorBidi" w:cstheme="majorBidi"/>
          <w:b/>
          <w:bCs/>
          <w:sz w:val="28"/>
          <w:szCs w:val="28"/>
        </w:rPr>
        <w:t>Expectations and Assessment:</w:t>
      </w:r>
    </w:p>
    <w:p w14:paraId="5A862CC1" w14:textId="77777777" w:rsidR="004B4BC8" w:rsidRPr="00E7154C" w:rsidRDefault="004B4BC8" w:rsidP="004B4BC8">
      <w:pPr>
        <w:rPr>
          <w:rFonts w:asciiTheme="majorBidi" w:hAnsiTheme="majorBidi" w:cstheme="majorBidi"/>
          <w:b/>
          <w:bCs/>
          <w:sz w:val="28"/>
          <w:szCs w:val="28"/>
        </w:rPr>
      </w:pPr>
    </w:p>
    <w:p w14:paraId="686FE0D2" w14:textId="094CCDE9" w:rsidR="004B4BC8" w:rsidRPr="00E7154C" w:rsidRDefault="004B4BC8" w:rsidP="004B4BC8">
      <w:pPr>
        <w:pStyle w:val="ListParagraph"/>
        <w:numPr>
          <w:ilvl w:val="0"/>
          <w:numId w:val="2"/>
        </w:numPr>
        <w:rPr>
          <w:rFonts w:asciiTheme="majorBidi" w:hAnsiTheme="majorBidi" w:cstheme="majorBidi"/>
          <w:sz w:val="28"/>
          <w:szCs w:val="28"/>
        </w:rPr>
      </w:pPr>
      <w:r w:rsidRPr="00E7154C">
        <w:rPr>
          <w:rFonts w:asciiTheme="majorBidi" w:hAnsiTheme="majorBidi" w:cstheme="majorBidi"/>
          <w:sz w:val="28"/>
          <w:szCs w:val="28"/>
        </w:rPr>
        <w:t xml:space="preserve">Attendance </w:t>
      </w:r>
      <w:r w:rsidR="00DB0068" w:rsidRPr="00E7154C">
        <w:rPr>
          <w:rFonts w:asciiTheme="majorBidi" w:hAnsiTheme="majorBidi" w:cstheme="majorBidi"/>
          <w:sz w:val="28"/>
          <w:szCs w:val="28"/>
        </w:rPr>
        <w:t>and</w:t>
      </w:r>
      <w:r w:rsidRPr="00E7154C">
        <w:rPr>
          <w:rFonts w:asciiTheme="majorBidi" w:hAnsiTheme="majorBidi" w:cstheme="majorBidi"/>
          <w:sz w:val="28"/>
          <w:szCs w:val="28"/>
        </w:rPr>
        <w:t xml:space="preserve"> Participation (10%)</w:t>
      </w:r>
    </w:p>
    <w:p w14:paraId="2710CA08" w14:textId="7977ECAB" w:rsidR="004B4BC8" w:rsidRPr="00E7154C" w:rsidRDefault="004B4BC8" w:rsidP="004B4BC8">
      <w:pPr>
        <w:pStyle w:val="ListParagraph"/>
        <w:numPr>
          <w:ilvl w:val="0"/>
          <w:numId w:val="2"/>
        </w:numPr>
        <w:rPr>
          <w:rFonts w:asciiTheme="majorBidi" w:hAnsiTheme="majorBidi" w:cstheme="majorBidi"/>
          <w:sz w:val="28"/>
          <w:szCs w:val="28"/>
        </w:rPr>
      </w:pPr>
      <w:r w:rsidRPr="00E7154C">
        <w:rPr>
          <w:rFonts w:asciiTheme="majorBidi" w:hAnsiTheme="majorBidi" w:cstheme="majorBidi"/>
          <w:sz w:val="28"/>
          <w:szCs w:val="28"/>
        </w:rPr>
        <w:t xml:space="preserve">Lead </w:t>
      </w:r>
      <w:r w:rsidR="008B2BBF" w:rsidRPr="00E7154C">
        <w:rPr>
          <w:rFonts w:asciiTheme="majorBidi" w:hAnsiTheme="majorBidi" w:cstheme="majorBidi"/>
          <w:sz w:val="28"/>
          <w:szCs w:val="28"/>
        </w:rPr>
        <w:t>Seminar</w:t>
      </w:r>
      <w:r w:rsidRPr="00E7154C">
        <w:rPr>
          <w:rFonts w:asciiTheme="majorBidi" w:hAnsiTheme="majorBidi" w:cstheme="majorBidi"/>
          <w:sz w:val="28"/>
          <w:szCs w:val="28"/>
        </w:rPr>
        <w:t xml:space="preserve"> Discussion of Case Study (10%)</w:t>
      </w:r>
    </w:p>
    <w:p w14:paraId="4A236468" w14:textId="77777777" w:rsidR="004B4BC8" w:rsidRPr="00E7154C" w:rsidRDefault="004B4BC8" w:rsidP="004B4BC8">
      <w:pPr>
        <w:pStyle w:val="ListParagraph"/>
        <w:numPr>
          <w:ilvl w:val="0"/>
          <w:numId w:val="2"/>
        </w:numPr>
        <w:rPr>
          <w:rFonts w:asciiTheme="majorBidi" w:hAnsiTheme="majorBidi" w:cstheme="majorBidi"/>
          <w:sz w:val="28"/>
          <w:szCs w:val="28"/>
        </w:rPr>
      </w:pPr>
      <w:r w:rsidRPr="00E7154C">
        <w:rPr>
          <w:rFonts w:asciiTheme="majorBidi" w:hAnsiTheme="majorBidi" w:cstheme="majorBidi"/>
          <w:sz w:val="28"/>
          <w:szCs w:val="28"/>
        </w:rPr>
        <w:t>Assignments (x4) (50%)</w:t>
      </w:r>
    </w:p>
    <w:p w14:paraId="4ACFB8E8" w14:textId="77777777" w:rsidR="004B4BC8" w:rsidRPr="00E7154C" w:rsidRDefault="004B4BC8" w:rsidP="004B4BC8">
      <w:pPr>
        <w:pStyle w:val="ListParagraph"/>
        <w:numPr>
          <w:ilvl w:val="0"/>
          <w:numId w:val="2"/>
        </w:numPr>
        <w:rPr>
          <w:rFonts w:asciiTheme="majorBidi" w:hAnsiTheme="majorBidi" w:cstheme="majorBidi"/>
          <w:sz w:val="28"/>
          <w:szCs w:val="28"/>
        </w:rPr>
      </w:pPr>
      <w:r w:rsidRPr="00E7154C">
        <w:rPr>
          <w:rFonts w:asciiTheme="majorBidi" w:hAnsiTheme="majorBidi" w:cstheme="majorBidi"/>
          <w:sz w:val="28"/>
          <w:szCs w:val="28"/>
        </w:rPr>
        <w:t>Research Proposal (30%)</w:t>
      </w:r>
    </w:p>
    <w:p w14:paraId="1DF56EEE" w14:textId="77777777" w:rsidR="004B4BC8" w:rsidRPr="00E7154C" w:rsidRDefault="004B4BC8" w:rsidP="004B4BC8">
      <w:pPr>
        <w:rPr>
          <w:rFonts w:asciiTheme="majorBidi" w:hAnsiTheme="majorBidi" w:cstheme="majorBidi"/>
          <w:sz w:val="28"/>
          <w:szCs w:val="28"/>
        </w:rPr>
      </w:pPr>
    </w:p>
    <w:p w14:paraId="6BAD6159" w14:textId="46CE89EE" w:rsidR="004B4BC8" w:rsidRPr="00E7154C" w:rsidRDefault="00DB0068" w:rsidP="004B4BC8">
      <w:pPr>
        <w:rPr>
          <w:rFonts w:asciiTheme="majorBidi" w:hAnsiTheme="majorBidi" w:cstheme="majorBidi"/>
          <w:b/>
          <w:bCs/>
          <w:sz w:val="28"/>
          <w:szCs w:val="28"/>
        </w:rPr>
      </w:pPr>
      <w:r w:rsidRPr="00E7154C">
        <w:rPr>
          <w:rFonts w:asciiTheme="majorBidi" w:hAnsiTheme="majorBidi" w:cstheme="majorBidi"/>
          <w:b/>
          <w:bCs/>
          <w:sz w:val="28"/>
          <w:szCs w:val="28"/>
        </w:rPr>
        <w:t xml:space="preserve">Attendance and </w:t>
      </w:r>
      <w:r w:rsidR="004B4BC8" w:rsidRPr="00E7154C">
        <w:rPr>
          <w:rFonts w:asciiTheme="majorBidi" w:hAnsiTheme="majorBidi" w:cstheme="majorBidi"/>
          <w:b/>
          <w:bCs/>
          <w:sz w:val="28"/>
          <w:szCs w:val="28"/>
        </w:rPr>
        <w:t>Participation (10%):</w:t>
      </w:r>
    </w:p>
    <w:p w14:paraId="757C78B5" w14:textId="77777777" w:rsidR="004B4BC8" w:rsidRPr="00E7154C" w:rsidRDefault="004B4BC8" w:rsidP="004B4BC8">
      <w:pPr>
        <w:rPr>
          <w:rFonts w:asciiTheme="majorBidi" w:hAnsiTheme="majorBidi" w:cstheme="majorBidi"/>
          <w:b/>
          <w:bCs/>
          <w:sz w:val="28"/>
          <w:szCs w:val="28"/>
        </w:rPr>
      </w:pPr>
    </w:p>
    <w:p w14:paraId="2C1AD00D" w14:textId="3F4328E5" w:rsidR="00AC2A70" w:rsidRPr="00E7154C" w:rsidRDefault="004B4BC8" w:rsidP="00DB0068">
      <w:pPr>
        <w:rPr>
          <w:rFonts w:asciiTheme="majorBidi" w:hAnsiTheme="majorBidi" w:cstheme="majorBidi"/>
          <w:sz w:val="28"/>
          <w:szCs w:val="28"/>
        </w:rPr>
      </w:pPr>
      <w:r w:rsidRPr="00E7154C">
        <w:rPr>
          <w:rFonts w:asciiTheme="majorBidi" w:hAnsiTheme="majorBidi" w:cstheme="majorBidi"/>
          <w:sz w:val="28"/>
          <w:szCs w:val="28"/>
        </w:rPr>
        <w:t xml:space="preserve">Students are expected to be engaged, attentive and respectful in </w:t>
      </w:r>
      <w:r w:rsidR="00DB0068" w:rsidRPr="00E7154C">
        <w:rPr>
          <w:rFonts w:asciiTheme="majorBidi" w:hAnsiTheme="majorBidi" w:cstheme="majorBidi"/>
          <w:sz w:val="28"/>
          <w:szCs w:val="28"/>
        </w:rPr>
        <w:t>lecture and seminar</w:t>
      </w:r>
      <w:r w:rsidRPr="00E7154C">
        <w:rPr>
          <w:rFonts w:asciiTheme="majorBidi" w:hAnsiTheme="majorBidi" w:cstheme="majorBidi"/>
          <w:sz w:val="28"/>
          <w:szCs w:val="28"/>
        </w:rPr>
        <w:t>.</w:t>
      </w:r>
      <w:r w:rsidR="00DB0068" w:rsidRPr="00E7154C">
        <w:rPr>
          <w:rFonts w:asciiTheme="majorBidi" w:hAnsiTheme="majorBidi" w:cstheme="majorBidi"/>
          <w:sz w:val="28"/>
          <w:szCs w:val="28"/>
        </w:rPr>
        <w:t xml:space="preserve">  This requires completing all of the assigned readings and preparing questions / comments. </w:t>
      </w:r>
    </w:p>
    <w:p w14:paraId="0479A1E2" w14:textId="77777777" w:rsidR="00AC2A70" w:rsidRPr="00E7154C" w:rsidRDefault="00AC2A70" w:rsidP="00DB0068">
      <w:pPr>
        <w:rPr>
          <w:rFonts w:asciiTheme="majorBidi" w:hAnsiTheme="majorBidi" w:cstheme="majorBidi"/>
          <w:sz w:val="28"/>
          <w:szCs w:val="28"/>
        </w:rPr>
      </w:pPr>
    </w:p>
    <w:p w14:paraId="4C5B4672" w14:textId="10A77D2B" w:rsidR="004B4BC8" w:rsidRPr="00E7154C" w:rsidRDefault="00DB0068" w:rsidP="00DB0068">
      <w:pPr>
        <w:rPr>
          <w:rFonts w:asciiTheme="majorBidi" w:hAnsiTheme="majorBidi" w:cstheme="majorBidi"/>
          <w:sz w:val="28"/>
          <w:szCs w:val="28"/>
        </w:rPr>
      </w:pPr>
      <w:r w:rsidRPr="00E7154C">
        <w:rPr>
          <w:rFonts w:asciiTheme="majorBidi" w:hAnsiTheme="majorBidi" w:cstheme="majorBidi"/>
          <w:sz w:val="28"/>
          <w:szCs w:val="28"/>
        </w:rPr>
        <w:t xml:space="preserve">Students will not get points for simply attending lecture or seminar. However, they will have point deductions for missing seminar or lecture without first getting permission. An AD note, medical certificate, or prior permission from the course instructor is required for absences to be excused. </w:t>
      </w:r>
      <w:r w:rsidRPr="00E7154C">
        <w:rPr>
          <w:rFonts w:asciiTheme="majorBidi" w:hAnsiTheme="majorBidi" w:cstheme="majorBidi"/>
          <w:b/>
          <w:bCs/>
          <w:sz w:val="28"/>
          <w:szCs w:val="28"/>
        </w:rPr>
        <w:t>Students will also be given one free pass which they can use to excuse one absence from class or grant them a 24-hour extension on an assignment deadline (no questions asked).</w:t>
      </w:r>
      <w:r w:rsidRPr="00E7154C">
        <w:rPr>
          <w:rFonts w:asciiTheme="majorBidi" w:hAnsiTheme="majorBidi" w:cstheme="majorBidi"/>
          <w:sz w:val="28"/>
          <w:szCs w:val="28"/>
        </w:rPr>
        <w:t xml:space="preserve"> Each subsequent unexcused absence will result in a grade point penalty in their final participation grade (e.g. from a B to a B-, etc.). More than three unexcused absences will result in a grade point penalty in their final course grade. I will grade absences from lecture and seminar equally. </w:t>
      </w:r>
    </w:p>
    <w:p w14:paraId="4515DF2F" w14:textId="731FDF12" w:rsidR="00E3334D" w:rsidRPr="00E7154C" w:rsidRDefault="00E3334D" w:rsidP="004B4BC8">
      <w:pPr>
        <w:rPr>
          <w:rFonts w:asciiTheme="majorBidi" w:hAnsiTheme="majorBidi" w:cstheme="majorBidi"/>
          <w:sz w:val="28"/>
          <w:szCs w:val="28"/>
        </w:rPr>
      </w:pPr>
    </w:p>
    <w:p w14:paraId="7AF4E101" w14:textId="5D4D819A" w:rsidR="00F10C86" w:rsidRPr="00E7154C" w:rsidRDefault="00F10C86" w:rsidP="00F10C86">
      <w:pPr>
        <w:rPr>
          <w:rFonts w:asciiTheme="majorBidi" w:hAnsiTheme="majorBidi" w:cstheme="majorBidi"/>
          <w:b/>
          <w:bCs/>
          <w:sz w:val="28"/>
          <w:szCs w:val="28"/>
        </w:rPr>
      </w:pPr>
      <w:r w:rsidRPr="00E7154C">
        <w:rPr>
          <w:rFonts w:asciiTheme="majorBidi" w:hAnsiTheme="majorBidi" w:cstheme="majorBidi"/>
          <w:b/>
          <w:bCs/>
          <w:sz w:val="28"/>
          <w:szCs w:val="28"/>
        </w:rPr>
        <w:t xml:space="preserve">I expect every student to attend at least one office hours session </w:t>
      </w:r>
      <w:r w:rsidR="00CE1C8A">
        <w:rPr>
          <w:rFonts w:asciiTheme="majorBidi" w:hAnsiTheme="majorBidi" w:cstheme="majorBidi"/>
          <w:b/>
          <w:bCs/>
          <w:sz w:val="28"/>
          <w:szCs w:val="28"/>
        </w:rPr>
        <w:t>before week seven</w:t>
      </w:r>
      <w:r w:rsidRPr="00E7154C">
        <w:rPr>
          <w:rFonts w:asciiTheme="majorBidi" w:hAnsiTheme="majorBidi" w:cstheme="majorBidi"/>
          <w:b/>
          <w:bCs/>
          <w:sz w:val="28"/>
          <w:szCs w:val="28"/>
        </w:rPr>
        <w:t xml:space="preserve">. If you cannot make office hours </w:t>
      </w:r>
      <w:r w:rsidRPr="00E7154C">
        <w:rPr>
          <w:rFonts w:asciiTheme="majorBidi" w:hAnsiTheme="majorBidi" w:cstheme="majorBidi"/>
          <w:sz w:val="28"/>
          <w:szCs w:val="28"/>
          <w:lang w:val="en-US"/>
        </w:rPr>
        <w:t>(</w:t>
      </w:r>
      <w:r w:rsidRPr="00E7154C">
        <w:rPr>
          <w:rFonts w:asciiTheme="majorBidi" w:hAnsiTheme="majorBidi" w:cstheme="majorBidi"/>
          <w:b/>
          <w:bCs/>
          <w:sz w:val="28"/>
          <w:szCs w:val="28"/>
          <w:lang w:val="en-US"/>
        </w:rPr>
        <w:t>13:00 - 15:00,</w:t>
      </w:r>
      <w:r w:rsidR="009C6CAD" w:rsidRPr="00E7154C">
        <w:rPr>
          <w:rFonts w:asciiTheme="majorBidi" w:hAnsiTheme="majorBidi" w:cstheme="majorBidi"/>
          <w:b/>
          <w:bCs/>
          <w:sz w:val="28"/>
          <w:szCs w:val="28"/>
          <w:lang w:val="en-US"/>
        </w:rPr>
        <w:t xml:space="preserve"> Mondays,</w:t>
      </w:r>
      <w:r w:rsidRPr="00E7154C">
        <w:rPr>
          <w:rFonts w:asciiTheme="majorBidi" w:hAnsiTheme="majorBidi" w:cstheme="majorBidi"/>
          <w:b/>
          <w:bCs/>
          <w:sz w:val="28"/>
          <w:szCs w:val="28"/>
          <w:lang w:val="en-US"/>
        </w:rPr>
        <w:t xml:space="preserve"> Tuesday</w:t>
      </w:r>
      <w:r w:rsidR="00FF490A" w:rsidRPr="00E7154C">
        <w:rPr>
          <w:rFonts w:asciiTheme="majorBidi" w:hAnsiTheme="majorBidi" w:cstheme="majorBidi"/>
          <w:b/>
          <w:bCs/>
          <w:sz w:val="28"/>
          <w:szCs w:val="28"/>
          <w:lang w:val="en-US"/>
        </w:rPr>
        <w:t>s</w:t>
      </w:r>
      <w:r w:rsidRPr="00E7154C">
        <w:rPr>
          <w:rFonts w:asciiTheme="majorBidi" w:hAnsiTheme="majorBidi" w:cstheme="majorBidi"/>
          <w:b/>
          <w:bCs/>
          <w:sz w:val="28"/>
          <w:szCs w:val="28"/>
          <w:lang w:val="en-US"/>
        </w:rPr>
        <w:t xml:space="preserve"> and</w:t>
      </w:r>
      <w:r w:rsidR="0030650F" w:rsidRPr="00E7154C">
        <w:rPr>
          <w:rFonts w:asciiTheme="majorBidi" w:hAnsiTheme="majorBidi" w:cstheme="majorBidi"/>
          <w:b/>
          <w:bCs/>
          <w:sz w:val="28"/>
          <w:szCs w:val="28"/>
          <w:lang w:val="en-US"/>
        </w:rPr>
        <w:t xml:space="preserve"> Fridays</w:t>
      </w:r>
      <w:r w:rsidRPr="00E7154C">
        <w:rPr>
          <w:rFonts w:asciiTheme="majorBidi" w:hAnsiTheme="majorBidi" w:cstheme="majorBidi"/>
          <w:b/>
          <w:bCs/>
          <w:sz w:val="28"/>
          <w:szCs w:val="28"/>
          <w:lang w:val="en-US"/>
        </w:rPr>
        <w:t xml:space="preserve">), please let me know and we can find an alternative time to meet. Students must sign up and book a slot for office hours on </w:t>
      </w:r>
      <w:hyperlink r:id="rId10" w:history="1">
        <w:r w:rsidRPr="00E7154C">
          <w:rPr>
            <w:rStyle w:val="Hyperlink"/>
            <w:rFonts w:asciiTheme="majorBidi" w:hAnsiTheme="majorBidi" w:cstheme="majorBidi"/>
            <w:b/>
            <w:bCs/>
            <w:sz w:val="28"/>
            <w:szCs w:val="28"/>
            <w:lang w:val="en-US"/>
          </w:rPr>
          <w:t>Calendly</w:t>
        </w:r>
      </w:hyperlink>
      <w:r w:rsidRPr="00E7154C">
        <w:rPr>
          <w:rFonts w:asciiTheme="majorBidi" w:hAnsiTheme="majorBidi" w:cstheme="majorBidi"/>
          <w:b/>
          <w:bCs/>
          <w:sz w:val="28"/>
          <w:szCs w:val="28"/>
          <w:lang w:val="en-US"/>
        </w:rPr>
        <w:t xml:space="preserve"> before we meet.   </w:t>
      </w:r>
    </w:p>
    <w:p w14:paraId="28BDB3F2" w14:textId="2593195B" w:rsidR="00E3334D" w:rsidRPr="00E7154C" w:rsidRDefault="00E3334D" w:rsidP="004B4BC8">
      <w:pPr>
        <w:rPr>
          <w:rFonts w:asciiTheme="majorBidi" w:hAnsiTheme="majorBidi" w:cstheme="majorBidi"/>
          <w:sz w:val="28"/>
          <w:szCs w:val="28"/>
        </w:rPr>
      </w:pPr>
    </w:p>
    <w:p w14:paraId="49E0F670" w14:textId="6DD60431" w:rsidR="000B6C65" w:rsidRPr="00E7154C" w:rsidRDefault="000B6C65" w:rsidP="000B6C65">
      <w:pPr>
        <w:rPr>
          <w:rFonts w:asciiTheme="majorBidi" w:hAnsiTheme="majorBidi" w:cstheme="majorBidi"/>
          <w:b/>
          <w:bCs/>
          <w:sz w:val="28"/>
          <w:szCs w:val="28"/>
        </w:rPr>
      </w:pPr>
      <w:r w:rsidRPr="00E7154C">
        <w:rPr>
          <w:rFonts w:asciiTheme="majorBidi" w:hAnsiTheme="majorBidi" w:cstheme="majorBidi"/>
          <w:b/>
          <w:bCs/>
          <w:sz w:val="28"/>
          <w:szCs w:val="28"/>
        </w:rPr>
        <w:t xml:space="preserve">Etiquette for Seminar  </w:t>
      </w:r>
    </w:p>
    <w:p w14:paraId="565B0074" w14:textId="77777777" w:rsidR="000B6C65" w:rsidRPr="00E7154C" w:rsidRDefault="000B6C65" w:rsidP="000B6C65">
      <w:pPr>
        <w:rPr>
          <w:rFonts w:asciiTheme="majorBidi" w:hAnsiTheme="majorBidi" w:cstheme="majorBidi"/>
          <w:b/>
          <w:bCs/>
          <w:sz w:val="28"/>
          <w:szCs w:val="28"/>
        </w:rPr>
      </w:pPr>
    </w:p>
    <w:p w14:paraId="7C2D384E" w14:textId="0C19DE22" w:rsidR="000B6C65" w:rsidRPr="00E7154C" w:rsidRDefault="000B6C65" w:rsidP="000B6C65">
      <w:pPr>
        <w:rPr>
          <w:rFonts w:asciiTheme="majorBidi" w:hAnsiTheme="majorBidi" w:cstheme="majorBidi"/>
          <w:sz w:val="28"/>
          <w:szCs w:val="28"/>
        </w:rPr>
      </w:pPr>
      <w:r w:rsidRPr="00E7154C">
        <w:rPr>
          <w:rFonts w:asciiTheme="majorBidi" w:hAnsiTheme="majorBidi" w:cstheme="majorBidi"/>
          <w:sz w:val="28"/>
          <w:szCs w:val="28"/>
        </w:rPr>
        <w:t>We will value a step-up and step-back approach to participation in class. Listening and being attentive to one’s peers is just as valuable as contributing to class discussion. We will also recognize that</w:t>
      </w:r>
      <w:r w:rsidR="00FF490A" w:rsidRPr="00E7154C">
        <w:rPr>
          <w:rFonts w:asciiTheme="majorBidi" w:hAnsiTheme="majorBidi" w:cstheme="majorBidi"/>
          <w:sz w:val="28"/>
          <w:szCs w:val="28"/>
        </w:rPr>
        <w:t xml:space="preserve"> there</w:t>
      </w:r>
      <w:r w:rsidRPr="00E7154C">
        <w:rPr>
          <w:rFonts w:asciiTheme="majorBidi" w:hAnsiTheme="majorBidi" w:cstheme="majorBidi"/>
          <w:sz w:val="28"/>
          <w:szCs w:val="28"/>
        </w:rPr>
        <w:t xml:space="preserve"> are gender, class, race and other factors that make some voices louder than others. Please give credit when credit is due, and be mindful that we all benefit from a more inclusive learning environment.  Finally, students will use gender inclusive language in class and in writing assignments. </w:t>
      </w:r>
    </w:p>
    <w:p w14:paraId="5AA4AFB0" w14:textId="77777777" w:rsidR="00F10C86" w:rsidRPr="00E7154C" w:rsidRDefault="00F10C86" w:rsidP="004B4BC8">
      <w:pPr>
        <w:rPr>
          <w:rFonts w:asciiTheme="majorBidi" w:hAnsiTheme="majorBidi" w:cstheme="majorBidi"/>
          <w:sz w:val="28"/>
          <w:szCs w:val="28"/>
        </w:rPr>
      </w:pPr>
    </w:p>
    <w:p w14:paraId="64AA6C89" w14:textId="4D563215" w:rsidR="004B4BC8" w:rsidRPr="00E7154C" w:rsidRDefault="004B4BC8" w:rsidP="004B4BC8">
      <w:pPr>
        <w:rPr>
          <w:rFonts w:asciiTheme="majorBidi" w:hAnsiTheme="majorBidi" w:cstheme="majorBidi"/>
          <w:b/>
          <w:bCs/>
          <w:sz w:val="28"/>
          <w:szCs w:val="28"/>
        </w:rPr>
      </w:pPr>
      <w:r w:rsidRPr="00E7154C">
        <w:rPr>
          <w:rFonts w:asciiTheme="majorBidi" w:hAnsiTheme="majorBidi" w:cstheme="majorBidi"/>
          <w:b/>
          <w:bCs/>
          <w:sz w:val="28"/>
          <w:szCs w:val="28"/>
        </w:rPr>
        <w:t xml:space="preserve">Lead </w:t>
      </w:r>
      <w:r w:rsidR="00E3334D" w:rsidRPr="00E7154C">
        <w:rPr>
          <w:rFonts w:asciiTheme="majorBidi" w:hAnsiTheme="majorBidi" w:cstheme="majorBidi"/>
          <w:b/>
          <w:bCs/>
          <w:sz w:val="28"/>
          <w:szCs w:val="28"/>
        </w:rPr>
        <w:t>Seminar</w:t>
      </w:r>
      <w:r w:rsidRPr="00E7154C">
        <w:rPr>
          <w:rFonts w:asciiTheme="majorBidi" w:hAnsiTheme="majorBidi" w:cstheme="majorBidi"/>
          <w:b/>
          <w:bCs/>
          <w:sz w:val="28"/>
          <w:szCs w:val="28"/>
        </w:rPr>
        <w:t xml:space="preserve"> Discussion of Case Study (10%):</w:t>
      </w:r>
    </w:p>
    <w:p w14:paraId="7912BDE6" w14:textId="77777777" w:rsidR="004B4BC8" w:rsidRPr="00E7154C" w:rsidRDefault="004B4BC8" w:rsidP="004B4BC8">
      <w:pPr>
        <w:rPr>
          <w:rFonts w:asciiTheme="majorBidi" w:hAnsiTheme="majorBidi" w:cstheme="majorBidi"/>
          <w:sz w:val="28"/>
          <w:szCs w:val="28"/>
        </w:rPr>
      </w:pPr>
    </w:p>
    <w:p w14:paraId="5F0C239A" w14:textId="7C79DDDD" w:rsidR="004B4BC8" w:rsidRPr="00E7154C" w:rsidRDefault="00E3334D" w:rsidP="004B4BC8">
      <w:p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 xml:space="preserve">Each student will (co)lead one seminar discussion on a Case Study. </w:t>
      </w:r>
      <w:r w:rsidR="004B4BC8" w:rsidRPr="00E7154C">
        <w:rPr>
          <w:rFonts w:asciiTheme="majorBidi" w:hAnsiTheme="majorBidi" w:cstheme="majorBidi"/>
          <w:sz w:val="28"/>
          <w:szCs w:val="28"/>
          <w:lang w:val="en-GB"/>
        </w:rPr>
        <w:t xml:space="preserve">The responsibilities of the discussion leaders include introducing the author(s) of the case study, providing a short summary of the readings and the methods applied. Discussion leaders are expected to comment on the reading’s methods and then lead a seminar discussion on the pros and cons of these methods in answering the author’s argument.  The summary and critique of the readings should not take more than 10 minutes (maximum) with the rest of the time allocated to the </w:t>
      </w:r>
      <w:r w:rsidR="004B4BC8" w:rsidRPr="00E7154C">
        <w:rPr>
          <w:rFonts w:asciiTheme="majorBidi" w:hAnsiTheme="majorBidi" w:cstheme="majorBidi"/>
          <w:sz w:val="28"/>
          <w:szCs w:val="28"/>
          <w:lang w:val="en-GB"/>
        </w:rPr>
        <w:lastRenderedPageBreak/>
        <w:t>facilitated class discussion or any activities the discussion leaders have planned. The Case Study overview and seminar discussion will take no longer than forty minutes.</w:t>
      </w:r>
    </w:p>
    <w:p w14:paraId="6FBEBF4E" w14:textId="77777777" w:rsidR="004B4BC8" w:rsidRPr="00E7154C" w:rsidRDefault="004B4BC8" w:rsidP="004B4BC8">
      <w:pPr>
        <w:autoSpaceDE w:val="0"/>
        <w:autoSpaceDN w:val="0"/>
        <w:adjustRightInd w:val="0"/>
        <w:rPr>
          <w:rFonts w:asciiTheme="majorBidi" w:hAnsiTheme="majorBidi" w:cstheme="majorBidi"/>
          <w:sz w:val="28"/>
          <w:szCs w:val="28"/>
          <w:lang w:val="en-GB"/>
        </w:rPr>
      </w:pPr>
    </w:p>
    <w:p w14:paraId="03BE16EA" w14:textId="4E478E4C" w:rsidR="004B4BC8" w:rsidRPr="00E7154C" w:rsidRDefault="004B4BC8" w:rsidP="004B4BC8">
      <w:p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The discussion questions should have some deep-dive questions that interrogate the case study’s methods and connect the case study to others as well as topics discussed in lecture.</w:t>
      </w:r>
      <w:r w:rsidR="0030650F" w:rsidRPr="00E7154C">
        <w:rPr>
          <w:rFonts w:asciiTheme="majorBidi" w:hAnsiTheme="majorBidi" w:cstheme="majorBidi"/>
          <w:sz w:val="28"/>
          <w:szCs w:val="28"/>
          <w:lang w:val="en-GB"/>
        </w:rPr>
        <w:t xml:space="preserve"> Discussants must weigh in and argue whether the case study’s author(s)’ methods and research design are</w:t>
      </w:r>
      <w:r w:rsidR="00CE1C8A">
        <w:rPr>
          <w:rFonts w:asciiTheme="majorBidi" w:hAnsiTheme="majorBidi" w:cstheme="majorBidi"/>
          <w:sz w:val="28"/>
          <w:szCs w:val="28"/>
          <w:lang w:val="en-GB"/>
        </w:rPr>
        <w:t xml:space="preserve"> </w:t>
      </w:r>
      <w:r w:rsidRPr="00E7154C">
        <w:rPr>
          <w:rFonts w:asciiTheme="majorBidi" w:hAnsiTheme="majorBidi" w:cstheme="majorBidi"/>
          <w:sz w:val="28"/>
          <w:szCs w:val="28"/>
          <w:lang w:val="en-GB"/>
        </w:rPr>
        <w:t>effective in answering / sustaining the</w:t>
      </w:r>
      <w:r w:rsidR="0030650F" w:rsidRPr="00E7154C">
        <w:rPr>
          <w:rFonts w:asciiTheme="majorBidi" w:hAnsiTheme="majorBidi" w:cstheme="majorBidi"/>
          <w:sz w:val="28"/>
          <w:szCs w:val="28"/>
          <w:lang w:val="en-GB"/>
        </w:rPr>
        <w:t xml:space="preserve">ir </w:t>
      </w:r>
      <w:r w:rsidRPr="00E7154C">
        <w:rPr>
          <w:rFonts w:asciiTheme="majorBidi" w:hAnsiTheme="majorBidi" w:cstheme="majorBidi"/>
          <w:sz w:val="28"/>
          <w:szCs w:val="28"/>
          <w:lang w:val="en-GB"/>
        </w:rPr>
        <w:t>argument</w:t>
      </w:r>
      <w:r w:rsidR="0030650F" w:rsidRPr="00E7154C">
        <w:rPr>
          <w:rFonts w:asciiTheme="majorBidi" w:hAnsiTheme="majorBidi" w:cstheme="majorBidi"/>
          <w:sz w:val="28"/>
          <w:szCs w:val="28"/>
          <w:lang w:val="en-GB"/>
        </w:rPr>
        <w:t>.</w:t>
      </w:r>
      <w:r w:rsidRPr="00E7154C">
        <w:rPr>
          <w:rFonts w:asciiTheme="majorBidi" w:hAnsiTheme="majorBidi" w:cstheme="majorBidi"/>
          <w:sz w:val="28"/>
          <w:szCs w:val="28"/>
          <w:lang w:val="en-GB"/>
        </w:rPr>
        <w:t xml:space="preserve"> </w:t>
      </w:r>
      <w:r w:rsidRPr="00E7154C">
        <w:rPr>
          <w:rFonts w:asciiTheme="majorBidi" w:hAnsiTheme="majorBidi" w:cstheme="majorBidi"/>
          <w:b/>
          <w:bCs/>
          <w:sz w:val="28"/>
          <w:szCs w:val="28"/>
          <w:lang w:val="en-GB"/>
        </w:rPr>
        <w:t xml:space="preserve">A template is provided at the end of this syllabus for the key points that need to be covered. A rubric </w:t>
      </w:r>
      <w:r w:rsidR="000B6C65" w:rsidRPr="00E7154C">
        <w:rPr>
          <w:rFonts w:asciiTheme="majorBidi" w:hAnsiTheme="majorBidi" w:cstheme="majorBidi"/>
          <w:b/>
          <w:bCs/>
          <w:sz w:val="28"/>
          <w:szCs w:val="28"/>
          <w:lang w:val="en-GB"/>
        </w:rPr>
        <w:t>will be</w:t>
      </w:r>
      <w:r w:rsidRPr="00E7154C">
        <w:rPr>
          <w:rFonts w:asciiTheme="majorBidi" w:hAnsiTheme="majorBidi" w:cstheme="majorBidi"/>
          <w:b/>
          <w:bCs/>
          <w:sz w:val="28"/>
          <w:szCs w:val="28"/>
          <w:lang w:val="en-GB"/>
        </w:rPr>
        <w:t xml:space="preserve"> provided for how discussion leadership will be assessed. Students will be expected to upload their slides onto Canvas after the presentation.</w:t>
      </w:r>
    </w:p>
    <w:p w14:paraId="2E81C0FD" w14:textId="77777777" w:rsidR="004B4BC8" w:rsidRPr="00E7154C" w:rsidRDefault="004B4BC8" w:rsidP="004B4BC8">
      <w:pPr>
        <w:rPr>
          <w:rFonts w:asciiTheme="majorBidi" w:hAnsiTheme="majorBidi" w:cstheme="majorBidi"/>
          <w:sz w:val="28"/>
          <w:szCs w:val="28"/>
        </w:rPr>
      </w:pPr>
    </w:p>
    <w:p w14:paraId="42D5634E" w14:textId="77777777" w:rsidR="004B4BC8" w:rsidRPr="00E7154C" w:rsidRDefault="004B4BC8" w:rsidP="004B4BC8">
      <w:pPr>
        <w:rPr>
          <w:rFonts w:asciiTheme="majorBidi" w:hAnsiTheme="majorBidi" w:cstheme="majorBidi"/>
          <w:sz w:val="28"/>
          <w:szCs w:val="28"/>
        </w:rPr>
      </w:pPr>
    </w:p>
    <w:p w14:paraId="0F4F866C" w14:textId="77777777" w:rsidR="004B4BC8" w:rsidRPr="00E7154C" w:rsidRDefault="004B4BC8" w:rsidP="004B4BC8">
      <w:pPr>
        <w:rPr>
          <w:rFonts w:asciiTheme="majorBidi" w:hAnsiTheme="majorBidi" w:cstheme="majorBidi"/>
          <w:b/>
          <w:bCs/>
          <w:sz w:val="28"/>
          <w:szCs w:val="28"/>
        </w:rPr>
      </w:pPr>
      <w:r w:rsidRPr="00E7154C">
        <w:rPr>
          <w:rFonts w:asciiTheme="majorBidi" w:hAnsiTheme="majorBidi" w:cstheme="majorBidi"/>
          <w:b/>
          <w:bCs/>
          <w:sz w:val="28"/>
          <w:szCs w:val="28"/>
        </w:rPr>
        <w:t>Assignments (50%):</w:t>
      </w:r>
    </w:p>
    <w:p w14:paraId="78E4A3F7" w14:textId="77777777" w:rsidR="004B4BC8" w:rsidRPr="00E7154C" w:rsidRDefault="004B4BC8" w:rsidP="004B4BC8">
      <w:pPr>
        <w:rPr>
          <w:rFonts w:asciiTheme="majorBidi" w:hAnsiTheme="majorBidi" w:cstheme="majorBidi"/>
          <w:b/>
          <w:bCs/>
          <w:sz w:val="28"/>
          <w:szCs w:val="28"/>
        </w:rPr>
      </w:pPr>
    </w:p>
    <w:p w14:paraId="7673268D" w14:textId="77777777" w:rsidR="004B4BC8" w:rsidRPr="00E7154C" w:rsidRDefault="004B4BC8" w:rsidP="004B4BC8">
      <w:pPr>
        <w:pStyle w:val="ListParagraph"/>
        <w:numPr>
          <w:ilvl w:val="0"/>
          <w:numId w:val="3"/>
        </w:numPr>
        <w:rPr>
          <w:rFonts w:asciiTheme="majorBidi" w:hAnsiTheme="majorBidi" w:cstheme="majorBidi"/>
          <w:sz w:val="28"/>
          <w:szCs w:val="28"/>
        </w:rPr>
      </w:pPr>
      <w:r w:rsidRPr="00E7154C">
        <w:rPr>
          <w:rFonts w:asciiTheme="majorBidi" w:hAnsiTheme="majorBidi" w:cstheme="majorBidi"/>
          <w:sz w:val="28"/>
          <w:szCs w:val="28"/>
        </w:rPr>
        <w:t>Research Question and Lit. Review (10%)</w:t>
      </w:r>
    </w:p>
    <w:p w14:paraId="3A9AD7C0" w14:textId="77777777" w:rsidR="004B4BC8" w:rsidRPr="00E7154C" w:rsidRDefault="004B4BC8" w:rsidP="004B4BC8">
      <w:pPr>
        <w:pStyle w:val="ListParagraph"/>
        <w:numPr>
          <w:ilvl w:val="0"/>
          <w:numId w:val="3"/>
        </w:numPr>
        <w:rPr>
          <w:rFonts w:asciiTheme="majorBidi" w:hAnsiTheme="majorBidi" w:cstheme="majorBidi"/>
          <w:sz w:val="28"/>
          <w:szCs w:val="28"/>
        </w:rPr>
      </w:pPr>
      <w:r w:rsidRPr="00E7154C">
        <w:rPr>
          <w:rFonts w:asciiTheme="majorBidi" w:hAnsiTheme="majorBidi" w:cstheme="majorBidi"/>
          <w:sz w:val="28"/>
          <w:szCs w:val="28"/>
        </w:rPr>
        <w:t>Sampling and Survey Design (10%)</w:t>
      </w:r>
    </w:p>
    <w:p w14:paraId="6153A336" w14:textId="77777777" w:rsidR="004B4BC8" w:rsidRPr="00E7154C" w:rsidRDefault="004B4BC8" w:rsidP="004B4BC8">
      <w:pPr>
        <w:pStyle w:val="ListParagraph"/>
        <w:numPr>
          <w:ilvl w:val="0"/>
          <w:numId w:val="3"/>
        </w:numPr>
        <w:rPr>
          <w:rFonts w:asciiTheme="majorBidi" w:hAnsiTheme="majorBidi" w:cstheme="majorBidi"/>
          <w:sz w:val="28"/>
          <w:szCs w:val="28"/>
        </w:rPr>
      </w:pPr>
      <w:r w:rsidRPr="00E7154C">
        <w:rPr>
          <w:rFonts w:asciiTheme="majorBidi" w:hAnsiTheme="majorBidi" w:cstheme="majorBidi"/>
          <w:sz w:val="28"/>
          <w:szCs w:val="28"/>
        </w:rPr>
        <w:t>Quantitative Group Project (15%)</w:t>
      </w:r>
    </w:p>
    <w:p w14:paraId="60A92CE0" w14:textId="77777777" w:rsidR="004B4BC8" w:rsidRPr="00E7154C" w:rsidRDefault="004B4BC8" w:rsidP="004B4BC8">
      <w:pPr>
        <w:pStyle w:val="ListParagraph"/>
        <w:numPr>
          <w:ilvl w:val="0"/>
          <w:numId w:val="3"/>
        </w:numPr>
        <w:rPr>
          <w:rFonts w:asciiTheme="majorBidi" w:hAnsiTheme="majorBidi" w:cstheme="majorBidi"/>
          <w:sz w:val="28"/>
          <w:szCs w:val="28"/>
        </w:rPr>
      </w:pPr>
      <w:r w:rsidRPr="00E7154C">
        <w:rPr>
          <w:rFonts w:asciiTheme="majorBidi" w:hAnsiTheme="majorBidi" w:cstheme="majorBidi"/>
          <w:sz w:val="28"/>
          <w:szCs w:val="28"/>
        </w:rPr>
        <w:t>Ethnography / Interviewing (15%)</w:t>
      </w:r>
    </w:p>
    <w:p w14:paraId="552B7A8B" w14:textId="77777777" w:rsidR="004B4BC8" w:rsidRPr="00E7154C" w:rsidRDefault="004B4BC8" w:rsidP="004B4BC8">
      <w:pPr>
        <w:rPr>
          <w:rFonts w:asciiTheme="majorBidi" w:hAnsiTheme="majorBidi" w:cstheme="majorBidi"/>
          <w:sz w:val="28"/>
          <w:szCs w:val="28"/>
        </w:rPr>
      </w:pPr>
    </w:p>
    <w:p w14:paraId="0009194A" w14:textId="77777777" w:rsidR="004B4BC8" w:rsidRPr="00E7154C" w:rsidRDefault="004B4BC8" w:rsidP="004B4BC8">
      <w:pPr>
        <w:rPr>
          <w:rFonts w:asciiTheme="majorBidi" w:hAnsiTheme="majorBidi" w:cstheme="majorBidi"/>
          <w:b/>
          <w:bCs/>
          <w:sz w:val="28"/>
          <w:szCs w:val="28"/>
        </w:rPr>
      </w:pPr>
      <w:r w:rsidRPr="00E7154C">
        <w:rPr>
          <w:rFonts w:asciiTheme="majorBidi" w:hAnsiTheme="majorBidi" w:cstheme="majorBidi"/>
          <w:b/>
          <w:bCs/>
          <w:sz w:val="28"/>
          <w:szCs w:val="28"/>
        </w:rPr>
        <w:t>Research Proposal (30%):</w:t>
      </w:r>
    </w:p>
    <w:p w14:paraId="781BE9D8" w14:textId="77777777" w:rsidR="004B4BC8" w:rsidRPr="00E7154C" w:rsidRDefault="004B4BC8" w:rsidP="004B4BC8">
      <w:pPr>
        <w:rPr>
          <w:rFonts w:asciiTheme="majorBidi" w:hAnsiTheme="majorBidi" w:cstheme="majorBidi"/>
          <w:sz w:val="28"/>
          <w:szCs w:val="28"/>
        </w:rPr>
      </w:pPr>
    </w:p>
    <w:p w14:paraId="61E70BFD" w14:textId="77777777" w:rsidR="004B4BC8" w:rsidRPr="00E7154C" w:rsidRDefault="004B4BC8" w:rsidP="004B4BC8">
      <w:p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 xml:space="preserve">Students must submit a 3,000-word research proposal that outlines a research question, motivates it with a literature review, proposes a particular research method to answer said question, identifies a possible alternative research method and explains why this alternative method was not chosen. In explaining their research design, students need to discuss how the concept will be operationalized, outline the hypotheses, and explain how the data will be collected and </w:t>
      </w:r>
      <w:proofErr w:type="spellStart"/>
      <w:r w:rsidRPr="00E7154C">
        <w:rPr>
          <w:rFonts w:asciiTheme="majorBidi" w:hAnsiTheme="majorBidi" w:cstheme="majorBidi"/>
          <w:sz w:val="28"/>
          <w:szCs w:val="28"/>
          <w:lang w:val="en-GB"/>
        </w:rPr>
        <w:t>analyzed</w:t>
      </w:r>
      <w:proofErr w:type="spellEnd"/>
      <w:r w:rsidRPr="00E7154C">
        <w:rPr>
          <w:rFonts w:asciiTheme="majorBidi" w:hAnsiTheme="majorBidi" w:cstheme="majorBidi"/>
          <w:sz w:val="28"/>
          <w:szCs w:val="28"/>
          <w:lang w:val="en-GB"/>
        </w:rPr>
        <w:t>. Any potential ethical issues should be flagged in the proposal.</w:t>
      </w:r>
    </w:p>
    <w:p w14:paraId="74441398" w14:textId="72B0A221" w:rsidR="004B4BC8" w:rsidRPr="00E7154C" w:rsidRDefault="004B4BC8" w:rsidP="008200F9">
      <w:pPr>
        <w:rPr>
          <w:rFonts w:asciiTheme="majorBidi" w:hAnsiTheme="majorBidi" w:cstheme="majorBidi"/>
          <w:sz w:val="28"/>
          <w:szCs w:val="28"/>
        </w:rPr>
      </w:pPr>
    </w:p>
    <w:p w14:paraId="1FB04E39" w14:textId="77777777" w:rsidR="004B4BC8" w:rsidRPr="00E7154C" w:rsidRDefault="004B4BC8" w:rsidP="008200F9">
      <w:pPr>
        <w:rPr>
          <w:rFonts w:asciiTheme="majorBidi" w:hAnsiTheme="majorBidi" w:cstheme="majorBidi"/>
          <w:sz w:val="28"/>
          <w:szCs w:val="28"/>
        </w:rPr>
      </w:pPr>
    </w:p>
    <w:p w14:paraId="6E89E49C" w14:textId="191F712A" w:rsidR="008200F9" w:rsidRPr="00E7154C" w:rsidRDefault="005A295A" w:rsidP="00EA3155">
      <w:pPr>
        <w:rPr>
          <w:rFonts w:asciiTheme="majorBidi" w:hAnsiTheme="majorBidi" w:cstheme="majorBidi"/>
          <w:b/>
          <w:bCs/>
          <w:sz w:val="28"/>
          <w:szCs w:val="28"/>
        </w:rPr>
      </w:pPr>
      <w:r w:rsidRPr="00E7154C">
        <w:rPr>
          <w:rFonts w:asciiTheme="majorBidi" w:hAnsiTheme="majorBidi" w:cstheme="majorBidi"/>
          <w:b/>
          <w:bCs/>
          <w:sz w:val="28"/>
          <w:szCs w:val="28"/>
        </w:rPr>
        <w:t>Assignment Submissions and Deadlines</w:t>
      </w:r>
      <w:r w:rsidR="001859FA" w:rsidRPr="00E7154C">
        <w:rPr>
          <w:rFonts w:asciiTheme="majorBidi" w:hAnsiTheme="majorBidi" w:cstheme="majorBidi"/>
          <w:b/>
          <w:bCs/>
          <w:sz w:val="28"/>
          <w:szCs w:val="28"/>
        </w:rPr>
        <w:t>:</w:t>
      </w:r>
    </w:p>
    <w:p w14:paraId="229EBDC2" w14:textId="3EE27639" w:rsidR="005A295A" w:rsidRPr="00E7154C" w:rsidRDefault="005A295A" w:rsidP="008200F9">
      <w:pPr>
        <w:rPr>
          <w:rFonts w:asciiTheme="majorBidi" w:hAnsiTheme="majorBidi" w:cstheme="majorBidi"/>
          <w:sz w:val="28"/>
          <w:szCs w:val="28"/>
        </w:rPr>
      </w:pPr>
    </w:p>
    <w:tbl>
      <w:tblPr>
        <w:tblStyle w:val="TableGrid"/>
        <w:tblW w:w="0" w:type="auto"/>
        <w:tblLook w:val="04A0" w:firstRow="1" w:lastRow="0" w:firstColumn="1" w:lastColumn="0" w:noHBand="0" w:noVBand="1"/>
      </w:tblPr>
      <w:tblGrid>
        <w:gridCol w:w="3005"/>
        <w:gridCol w:w="3005"/>
        <w:gridCol w:w="3006"/>
      </w:tblGrid>
      <w:tr w:rsidR="005A295A" w:rsidRPr="00E7154C" w14:paraId="62177E44" w14:textId="77777777" w:rsidTr="005A295A">
        <w:tc>
          <w:tcPr>
            <w:tcW w:w="3005" w:type="dxa"/>
          </w:tcPr>
          <w:p w14:paraId="2B0F36D2" w14:textId="2FE1DE80" w:rsidR="005A295A" w:rsidRPr="00E7154C" w:rsidRDefault="005A295A" w:rsidP="005A295A">
            <w:pPr>
              <w:jc w:val="center"/>
              <w:rPr>
                <w:rFonts w:asciiTheme="majorBidi" w:hAnsiTheme="majorBidi" w:cstheme="majorBidi"/>
                <w:b/>
                <w:bCs/>
                <w:sz w:val="28"/>
                <w:szCs w:val="28"/>
              </w:rPr>
            </w:pPr>
            <w:r w:rsidRPr="00E7154C">
              <w:rPr>
                <w:rFonts w:asciiTheme="majorBidi" w:hAnsiTheme="majorBidi" w:cstheme="majorBidi"/>
                <w:b/>
                <w:bCs/>
                <w:sz w:val="28"/>
                <w:szCs w:val="28"/>
              </w:rPr>
              <w:t>Assignments</w:t>
            </w:r>
          </w:p>
        </w:tc>
        <w:tc>
          <w:tcPr>
            <w:tcW w:w="3005" w:type="dxa"/>
          </w:tcPr>
          <w:p w14:paraId="01B6ED0F" w14:textId="376615C6" w:rsidR="005A295A" w:rsidRPr="00E7154C" w:rsidRDefault="005A295A" w:rsidP="005A295A">
            <w:pPr>
              <w:jc w:val="center"/>
              <w:rPr>
                <w:rFonts w:asciiTheme="majorBidi" w:hAnsiTheme="majorBidi" w:cstheme="majorBidi"/>
                <w:b/>
                <w:bCs/>
                <w:sz w:val="28"/>
                <w:szCs w:val="28"/>
              </w:rPr>
            </w:pPr>
            <w:r w:rsidRPr="00E7154C">
              <w:rPr>
                <w:rFonts w:asciiTheme="majorBidi" w:hAnsiTheme="majorBidi" w:cstheme="majorBidi"/>
                <w:b/>
                <w:bCs/>
                <w:sz w:val="28"/>
                <w:szCs w:val="28"/>
              </w:rPr>
              <w:t>Max Word Count</w:t>
            </w:r>
            <w:r w:rsidR="005A1505" w:rsidRPr="00E7154C">
              <w:rPr>
                <w:rFonts w:asciiTheme="majorBidi" w:hAnsiTheme="majorBidi" w:cstheme="majorBidi"/>
                <w:b/>
                <w:bCs/>
                <w:sz w:val="28"/>
                <w:szCs w:val="28"/>
              </w:rPr>
              <w:t>*</w:t>
            </w:r>
          </w:p>
        </w:tc>
        <w:tc>
          <w:tcPr>
            <w:tcW w:w="3006" w:type="dxa"/>
          </w:tcPr>
          <w:p w14:paraId="61B118F6" w14:textId="44B56802" w:rsidR="005A295A" w:rsidRPr="00E7154C" w:rsidRDefault="005A295A" w:rsidP="005A295A">
            <w:pPr>
              <w:jc w:val="center"/>
              <w:rPr>
                <w:rFonts w:asciiTheme="majorBidi" w:hAnsiTheme="majorBidi" w:cstheme="majorBidi"/>
                <w:b/>
                <w:bCs/>
                <w:sz w:val="28"/>
                <w:szCs w:val="28"/>
              </w:rPr>
            </w:pPr>
            <w:r w:rsidRPr="00E7154C">
              <w:rPr>
                <w:rFonts w:asciiTheme="majorBidi" w:hAnsiTheme="majorBidi" w:cstheme="majorBidi"/>
                <w:b/>
                <w:bCs/>
                <w:sz w:val="28"/>
                <w:szCs w:val="28"/>
              </w:rPr>
              <w:t>Deadline</w:t>
            </w:r>
          </w:p>
        </w:tc>
      </w:tr>
      <w:tr w:rsidR="005A295A" w:rsidRPr="00E7154C" w14:paraId="4521B363" w14:textId="77777777" w:rsidTr="005A295A">
        <w:tc>
          <w:tcPr>
            <w:tcW w:w="3005" w:type="dxa"/>
          </w:tcPr>
          <w:p w14:paraId="3A53F2EF" w14:textId="5DD4C4D7" w:rsidR="005A295A" w:rsidRPr="00E7154C" w:rsidRDefault="005A295A" w:rsidP="005A1505">
            <w:pPr>
              <w:pStyle w:val="ListParagraph"/>
              <w:numPr>
                <w:ilvl w:val="0"/>
                <w:numId w:val="7"/>
              </w:numPr>
              <w:rPr>
                <w:rFonts w:asciiTheme="majorBidi" w:hAnsiTheme="majorBidi" w:cstheme="majorBidi"/>
                <w:sz w:val="28"/>
                <w:szCs w:val="28"/>
              </w:rPr>
            </w:pPr>
            <w:r w:rsidRPr="00E7154C">
              <w:rPr>
                <w:rFonts w:asciiTheme="majorBidi" w:hAnsiTheme="majorBidi" w:cstheme="majorBidi"/>
                <w:sz w:val="28"/>
                <w:szCs w:val="28"/>
              </w:rPr>
              <w:t>Research Question and Lit. Review (10%)</w:t>
            </w:r>
          </w:p>
        </w:tc>
        <w:tc>
          <w:tcPr>
            <w:tcW w:w="3005" w:type="dxa"/>
          </w:tcPr>
          <w:p w14:paraId="419B9ACF" w14:textId="61EB952C" w:rsidR="005A295A" w:rsidRPr="00E7154C" w:rsidRDefault="005A295A" w:rsidP="005A295A">
            <w:pPr>
              <w:jc w:val="center"/>
              <w:rPr>
                <w:rFonts w:asciiTheme="majorBidi" w:hAnsiTheme="majorBidi" w:cstheme="majorBidi"/>
                <w:sz w:val="28"/>
                <w:szCs w:val="28"/>
              </w:rPr>
            </w:pPr>
            <w:r w:rsidRPr="00E7154C">
              <w:rPr>
                <w:rFonts w:asciiTheme="majorBidi" w:hAnsiTheme="majorBidi" w:cstheme="majorBidi"/>
                <w:sz w:val="28"/>
                <w:szCs w:val="28"/>
              </w:rPr>
              <w:t>1,500 words</w:t>
            </w:r>
          </w:p>
        </w:tc>
        <w:tc>
          <w:tcPr>
            <w:tcW w:w="3006" w:type="dxa"/>
          </w:tcPr>
          <w:p w14:paraId="3E8F5CD8" w14:textId="03191A38" w:rsidR="002D4167" w:rsidRPr="00E7154C" w:rsidRDefault="005A295A" w:rsidP="002D4167">
            <w:pPr>
              <w:jc w:val="center"/>
              <w:rPr>
                <w:rFonts w:asciiTheme="majorBidi" w:hAnsiTheme="majorBidi" w:cstheme="majorBidi"/>
                <w:sz w:val="28"/>
                <w:szCs w:val="28"/>
              </w:rPr>
            </w:pPr>
            <w:r w:rsidRPr="00E7154C">
              <w:rPr>
                <w:rFonts w:asciiTheme="majorBidi" w:hAnsiTheme="majorBidi" w:cstheme="majorBidi"/>
                <w:sz w:val="28"/>
                <w:szCs w:val="28"/>
              </w:rPr>
              <w:t>Week 3, Sun</w:t>
            </w:r>
            <w:r w:rsidR="002D4167" w:rsidRPr="00E7154C">
              <w:rPr>
                <w:rFonts w:asciiTheme="majorBidi" w:hAnsiTheme="majorBidi" w:cstheme="majorBidi"/>
                <w:sz w:val="28"/>
                <w:szCs w:val="28"/>
              </w:rPr>
              <w:t>, Jan 3</w:t>
            </w:r>
            <w:r w:rsidR="0030650F" w:rsidRPr="00E7154C">
              <w:rPr>
                <w:rFonts w:asciiTheme="majorBidi" w:hAnsiTheme="majorBidi" w:cstheme="majorBidi"/>
                <w:sz w:val="28"/>
                <w:szCs w:val="28"/>
              </w:rPr>
              <w:t>0</w:t>
            </w:r>
            <w:r w:rsidR="002D4167" w:rsidRPr="00E7154C">
              <w:rPr>
                <w:rFonts w:asciiTheme="majorBidi" w:hAnsiTheme="majorBidi" w:cstheme="majorBidi"/>
                <w:sz w:val="28"/>
                <w:szCs w:val="28"/>
              </w:rPr>
              <w:t>,</w:t>
            </w:r>
          </w:p>
          <w:p w14:paraId="098EC4D4" w14:textId="3479C535" w:rsidR="005A295A" w:rsidRPr="00E7154C" w:rsidRDefault="002D4167" w:rsidP="002D4167">
            <w:pPr>
              <w:jc w:val="center"/>
              <w:rPr>
                <w:rFonts w:asciiTheme="majorBidi" w:hAnsiTheme="majorBidi" w:cstheme="majorBidi"/>
                <w:sz w:val="28"/>
                <w:szCs w:val="28"/>
              </w:rPr>
            </w:pPr>
            <w:r w:rsidRPr="00E7154C">
              <w:rPr>
                <w:rFonts w:asciiTheme="majorBidi" w:hAnsiTheme="majorBidi" w:cstheme="majorBidi"/>
                <w:sz w:val="28"/>
                <w:szCs w:val="28"/>
              </w:rPr>
              <w:t xml:space="preserve"> 11:59 pm</w:t>
            </w:r>
          </w:p>
        </w:tc>
      </w:tr>
      <w:tr w:rsidR="005A295A" w:rsidRPr="00E7154C" w14:paraId="1DC63984" w14:textId="77777777" w:rsidTr="005A295A">
        <w:tc>
          <w:tcPr>
            <w:tcW w:w="3005" w:type="dxa"/>
          </w:tcPr>
          <w:p w14:paraId="38EBA38C" w14:textId="728D7067" w:rsidR="005A295A" w:rsidRPr="00E7154C" w:rsidRDefault="005A295A" w:rsidP="005A1505">
            <w:pPr>
              <w:pStyle w:val="ListParagraph"/>
              <w:numPr>
                <w:ilvl w:val="0"/>
                <w:numId w:val="7"/>
              </w:numPr>
              <w:rPr>
                <w:rFonts w:asciiTheme="majorBidi" w:hAnsiTheme="majorBidi" w:cstheme="majorBidi"/>
                <w:sz w:val="28"/>
                <w:szCs w:val="28"/>
              </w:rPr>
            </w:pPr>
            <w:r w:rsidRPr="00E7154C">
              <w:rPr>
                <w:rFonts w:asciiTheme="majorBidi" w:hAnsiTheme="majorBidi" w:cstheme="majorBidi"/>
                <w:sz w:val="28"/>
                <w:szCs w:val="28"/>
              </w:rPr>
              <w:t>Survey Design (10%)</w:t>
            </w:r>
          </w:p>
        </w:tc>
        <w:tc>
          <w:tcPr>
            <w:tcW w:w="3005" w:type="dxa"/>
          </w:tcPr>
          <w:p w14:paraId="42EE0FBF" w14:textId="10E38450" w:rsidR="005A295A" w:rsidRPr="00E7154C" w:rsidRDefault="005A295A" w:rsidP="005A295A">
            <w:pPr>
              <w:jc w:val="center"/>
              <w:rPr>
                <w:rFonts w:asciiTheme="majorBidi" w:hAnsiTheme="majorBidi" w:cstheme="majorBidi"/>
                <w:sz w:val="28"/>
                <w:szCs w:val="28"/>
              </w:rPr>
            </w:pPr>
            <w:r w:rsidRPr="00E7154C">
              <w:rPr>
                <w:rFonts w:asciiTheme="majorBidi" w:hAnsiTheme="majorBidi" w:cstheme="majorBidi"/>
                <w:sz w:val="28"/>
                <w:szCs w:val="28"/>
              </w:rPr>
              <w:t>No word limit</w:t>
            </w:r>
          </w:p>
        </w:tc>
        <w:tc>
          <w:tcPr>
            <w:tcW w:w="3006" w:type="dxa"/>
          </w:tcPr>
          <w:p w14:paraId="457AF13E" w14:textId="60718EA3" w:rsidR="002D4167" w:rsidRPr="00E7154C" w:rsidRDefault="002D4167" w:rsidP="002D4167">
            <w:pPr>
              <w:jc w:val="center"/>
              <w:rPr>
                <w:rFonts w:asciiTheme="majorBidi" w:hAnsiTheme="majorBidi" w:cstheme="majorBidi"/>
                <w:sz w:val="28"/>
                <w:szCs w:val="28"/>
              </w:rPr>
            </w:pPr>
            <w:r w:rsidRPr="00E7154C">
              <w:rPr>
                <w:rFonts w:asciiTheme="majorBidi" w:hAnsiTheme="majorBidi" w:cstheme="majorBidi"/>
                <w:sz w:val="28"/>
                <w:szCs w:val="28"/>
              </w:rPr>
              <w:t>Week 6, Sun, Feb 2</w:t>
            </w:r>
            <w:r w:rsidR="001B13E9" w:rsidRPr="00E7154C">
              <w:rPr>
                <w:rFonts w:asciiTheme="majorBidi" w:hAnsiTheme="majorBidi" w:cstheme="majorBidi"/>
                <w:sz w:val="28"/>
                <w:szCs w:val="28"/>
              </w:rPr>
              <w:t>0</w:t>
            </w:r>
            <w:r w:rsidRPr="00E7154C">
              <w:rPr>
                <w:rFonts w:asciiTheme="majorBidi" w:hAnsiTheme="majorBidi" w:cstheme="majorBidi"/>
                <w:sz w:val="28"/>
                <w:szCs w:val="28"/>
              </w:rPr>
              <w:t xml:space="preserve">, </w:t>
            </w:r>
          </w:p>
          <w:p w14:paraId="41DEDCB7" w14:textId="05AC7E6E" w:rsidR="005A295A" w:rsidRPr="00E7154C" w:rsidRDefault="002D4167" w:rsidP="002D4167">
            <w:pPr>
              <w:jc w:val="center"/>
              <w:rPr>
                <w:rFonts w:asciiTheme="majorBidi" w:hAnsiTheme="majorBidi" w:cstheme="majorBidi"/>
                <w:sz w:val="28"/>
                <w:szCs w:val="28"/>
              </w:rPr>
            </w:pPr>
            <w:r w:rsidRPr="00E7154C">
              <w:rPr>
                <w:rFonts w:asciiTheme="majorBidi" w:hAnsiTheme="majorBidi" w:cstheme="majorBidi"/>
                <w:sz w:val="28"/>
                <w:szCs w:val="28"/>
              </w:rPr>
              <w:t>11:59 pm</w:t>
            </w:r>
          </w:p>
        </w:tc>
      </w:tr>
      <w:tr w:rsidR="005A295A" w:rsidRPr="00E7154C" w14:paraId="4CF32511" w14:textId="77777777" w:rsidTr="005A295A">
        <w:tc>
          <w:tcPr>
            <w:tcW w:w="3005" w:type="dxa"/>
          </w:tcPr>
          <w:p w14:paraId="5899390B" w14:textId="5B16B57D" w:rsidR="005A295A" w:rsidRPr="00E7154C" w:rsidRDefault="005A295A" w:rsidP="005A1505">
            <w:pPr>
              <w:pStyle w:val="ListParagraph"/>
              <w:numPr>
                <w:ilvl w:val="0"/>
                <w:numId w:val="7"/>
              </w:numPr>
              <w:rPr>
                <w:rFonts w:asciiTheme="majorBidi" w:hAnsiTheme="majorBidi" w:cstheme="majorBidi"/>
                <w:sz w:val="28"/>
                <w:szCs w:val="28"/>
              </w:rPr>
            </w:pPr>
            <w:r w:rsidRPr="00E7154C">
              <w:rPr>
                <w:rFonts w:asciiTheme="majorBidi" w:hAnsiTheme="majorBidi" w:cstheme="majorBidi"/>
                <w:sz w:val="28"/>
                <w:szCs w:val="28"/>
              </w:rPr>
              <w:lastRenderedPageBreak/>
              <w:t>Group Quantitative Analysis (</w:t>
            </w:r>
            <w:r w:rsidR="00BD3CDC" w:rsidRPr="00E7154C">
              <w:rPr>
                <w:rFonts w:asciiTheme="majorBidi" w:hAnsiTheme="majorBidi" w:cstheme="majorBidi"/>
                <w:sz w:val="28"/>
                <w:szCs w:val="28"/>
              </w:rPr>
              <w:t>15</w:t>
            </w:r>
            <w:r w:rsidRPr="00E7154C">
              <w:rPr>
                <w:rFonts w:asciiTheme="majorBidi" w:hAnsiTheme="majorBidi" w:cstheme="majorBidi"/>
                <w:sz w:val="28"/>
                <w:szCs w:val="28"/>
              </w:rPr>
              <w:t>%)</w:t>
            </w:r>
          </w:p>
        </w:tc>
        <w:tc>
          <w:tcPr>
            <w:tcW w:w="3005" w:type="dxa"/>
          </w:tcPr>
          <w:p w14:paraId="092E4EC4" w14:textId="52CA4CE4" w:rsidR="005A295A" w:rsidRPr="00E7154C" w:rsidRDefault="005A7101" w:rsidP="005A295A">
            <w:pPr>
              <w:jc w:val="center"/>
              <w:rPr>
                <w:rFonts w:asciiTheme="majorBidi" w:hAnsiTheme="majorBidi" w:cstheme="majorBidi"/>
                <w:sz w:val="28"/>
                <w:szCs w:val="28"/>
              </w:rPr>
            </w:pPr>
            <w:r w:rsidRPr="00E7154C">
              <w:rPr>
                <w:rFonts w:asciiTheme="majorBidi" w:hAnsiTheme="majorBidi" w:cstheme="majorBidi"/>
                <w:sz w:val="28"/>
                <w:szCs w:val="28"/>
              </w:rPr>
              <w:t>2,000 words</w:t>
            </w:r>
          </w:p>
        </w:tc>
        <w:tc>
          <w:tcPr>
            <w:tcW w:w="3006" w:type="dxa"/>
          </w:tcPr>
          <w:p w14:paraId="44B5695F" w14:textId="03C2EC81" w:rsidR="005A295A" w:rsidRPr="00E7154C" w:rsidRDefault="002D4167" w:rsidP="002D4167">
            <w:pPr>
              <w:jc w:val="center"/>
              <w:rPr>
                <w:rFonts w:asciiTheme="majorBidi" w:hAnsiTheme="majorBidi" w:cstheme="majorBidi"/>
                <w:sz w:val="28"/>
                <w:szCs w:val="28"/>
              </w:rPr>
            </w:pPr>
            <w:r w:rsidRPr="00E7154C">
              <w:rPr>
                <w:rFonts w:asciiTheme="majorBidi" w:hAnsiTheme="majorBidi" w:cstheme="majorBidi"/>
                <w:sz w:val="28"/>
                <w:szCs w:val="28"/>
              </w:rPr>
              <w:t>Week 9, Sun, Mar 2</w:t>
            </w:r>
            <w:r w:rsidR="001B13E9" w:rsidRPr="00E7154C">
              <w:rPr>
                <w:rFonts w:asciiTheme="majorBidi" w:hAnsiTheme="majorBidi" w:cstheme="majorBidi"/>
                <w:sz w:val="28"/>
                <w:szCs w:val="28"/>
              </w:rPr>
              <w:t>0</w:t>
            </w:r>
            <w:r w:rsidRPr="00E7154C">
              <w:rPr>
                <w:rFonts w:asciiTheme="majorBidi" w:hAnsiTheme="majorBidi" w:cstheme="majorBidi"/>
                <w:sz w:val="28"/>
                <w:szCs w:val="28"/>
              </w:rPr>
              <w:t>,</w:t>
            </w:r>
          </w:p>
          <w:p w14:paraId="50905AAB" w14:textId="0ABC4A16" w:rsidR="002D4167" w:rsidRPr="00E7154C" w:rsidRDefault="002D4167" w:rsidP="002D4167">
            <w:pPr>
              <w:jc w:val="center"/>
              <w:rPr>
                <w:rFonts w:asciiTheme="majorBidi" w:hAnsiTheme="majorBidi" w:cstheme="majorBidi"/>
                <w:sz w:val="28"/>
                <w:szCs w:val="28"/>
              </w:rPr>
            </w:pPr>
            <w:r w:rsidRPr="00E7154C">
              <w:rPr>
                <w:rFonts w:asciiTheme="majorBidi" w:hAnsiTheme="majorBidi" w:cstheme="majorBidi"/>
                <w:sz w:val="28"/>
                <w:szCs w:val="28"/>
              </w:rPr>
              <w:t>11:59 pm</w:t>
            </w:r>
          </w:p>
        </w:tc>
      </w:tr>
      <w:tr w:rsidR="005A295A" w:rsidRPr="00E7154C" w14:paraId="717DC695" w14:textId="77777777" w:rsidTr="005A295A">
        <w:tc>
          <w:tcPr>
            <w:tcW w:w="3005" w:type="dxa"/>
          </w:tcPr>
          <w:p w14:paraId="26E1D9F0" w14:textId="145B91E7" w:rsidR="005A295A" w:rsidRPr="00E7154C" w:rsidRDefault="005A295A" w:rsidP="005A1505">
            <w:pPr>
              <w:pStyle w:val="ListParagraph"/>
              <w:numPr>
                <w:ilvl w:val="0"/>
                <w:numId w:val="7"/>
              </w:numPr>
              <w:rPr>
                <w:rFonts w:asciiTheme="majorBidi" w:hAnsiTheme="majorBidi" w:cstheme="majorBidi"/>
                <w:sz w:val="28"/>
                <w:szCs w:val="28"/>
              </w:rPr>
            </w:pPr>
            <w:r w:rsidRPr="00E7154C">
              <w:rPr>
                <w:rFonts w:asciiTheme="majorBidi" w:hAnsiTheme="majorBidi" w:cstheme="majorBidi"/>
                <w:sz w:val="28"/>
                <w:szCs w:val="28"/>
              </w:rPr>
              <w:t>Ethnography &amp; Interview (1</w:t>
            </w:r>
            <w:r w:rsidR="00BD3CDC" w:rsidRPr="00E7154C">
              <w:rPr>
                <w:rFonts w:asciiTheme="majorBidi" w:hAnsiTheme="majorBidi" w:cstheme="majorBidi"/>
                <w:sz w:val="28"/>
                <w:szCs w:val="28"/>
              </w:rPr>
              <w:t>5</w:t>
            </w:r>
            <w:r w:rsidRPr="00E7154C">
              <w:rPr>
                <w:rFonts w:asciiTheme="majorBidi" w:hAnsiTheme="majorBidi" w:cstheme="majorBidi"/>
                <w:sz w:val="28"/>
                <w:szCs w:val="28"/>
              </w:rPr>
              <w:t>%)</w:t>
            </w:r>
          </w:p>
        </w:tc>
        <w:tc>
          <w:tcPr>
            <w:tcW w:w="3005" w:type="dxa"/>
          </w:tcPr>
          <w:p w14:paraId="4172A115" w14:textId="256110A5" w:rsidR="005A295A" w:rsidRPr="00E7154C" w:rsidRDefault="005A7101" w:rsidP="005A295A">
            <w:pPr>
              <w:jc w:val="center"/>
              <w:rPr>
                <w:rFonts w:asciiTheme="majorBidi" w:hAnsiTheme="majorBidi" w:cstheme="majorBidi"/>
                <w:sz w:val="28"/>
                <w:szCs w:val="28"/>
              </w:rPr>
            </w:pPr>
            <w:r w:rsidRPr="00E7154C">
              <w:rPr>
                <w:rFonts w:asciiTheme="majorBidi" w:hAnsiTheme="majorBidi" w:cstheme="majorBidi"/>
                <w:sz w:val="28"/>
                <w:szCs w:val="28"/>
              </w:rPr>
              <w:t>1,000 words</w:t>
            </w:r>
          </w:p>
        </w:tc>
        <w:tc>
          <w:tcPr>
            <w:tcW w:w="3006" w:type="dxa"/>
          </w:tcPr>
          <w:p w14:paraId="31F5C981" w14:textId="77777777" w:rsidR="00C709AC" w:rsidRDefault="002D4167" w:rsidP="002D4167">
            <w:pPr>
              <w:jc w:val="center"/>
              <w:rPr>
                <w:rFonts w:asciiTheme="majorBidi" w:hAnsiTheme="majorBidi" w:cstheme="majorBidi"/>
                <w:sz w:val="28"/>
                <w:szCs w:val="28"/>
              </w:rPr>
            </w:pPr>
            <w:r w:rsidRPr="00E7154C">
              <w:rPr>
                <w:rFonts w:asciiTheme="majorBidi" w:hAnsiTheme="majorBidi" w:cstheme="majorBidi"/>
                <w:sz w:val="28"/>
                <w:szCs w:val="28"/>
              </w:rPr>
              <w:t xml:space="preserve">Week 12, </w:t>
            </w:r>
            <w:r w:rsidR="00C709AC">
              <w:rPr>
                <w:rFonts w:asciiTheme="majorBidi" w:hAnsiTheme="majorBidi" w:cstheme="majorBidi"/>
                <w:sz w:val="28"/>
                <w:szCs w:val="28"/>
              </w:rPr>
              <w:t>Thursday</w:t>
            </w:r>
            <w:r w:rsidRPr="00E7154C">
              <w:rPr>
                <w:rFonts w:asciiTheme="majorBidi" w:hAnsiTheme="majorBidi" w:cstheme="majorBidi"/>
                <w:sz w:val="28"/>
                <w:szCs w:val="28"/>
              </w:rPr>
              <w:t xml:space="preserve"> </w:t>
            </w:r>
          </w:p>
          <w:p w14:paraId="5E44775F" w14:textId="249B37D4" w:rsidR="005A295A" w:rsidRPr="00E7154C" w:rsidRDefault="002D4167" w:rsidP="002D4167">
            <w:pPr>
              <w:jc w:val="center"/>
              <w:rPr>
                <w:rFonts w:asciiTheme="majorBidi" w:hAnsiTheme="majorBidi" w:cstheme="majorBidi"/>
                <w:sz w:val="28"/>
                <w:szCs w:val="28"/>
              </w:rPr>
            </w:pPr>
            <w:r w:rsidRPr="00E7154C">
              <w:rPr>
                <w:rFonts w:asciiTheme="majorBidi" w:hAnsiTheme="majorBidi" w:cstheme="majorBidi"/>
                <w:sz w:val="28"/>
                <w:szCs w:val="28"/>
              </w:rPr>
              <w:t>Apr 1</w:t>
            </w:r>
            <w:r w:rsidR="004118D1">
              <w:rPr>
                <w:rFonts w:asciiTheme="majorBidi" w:hAnsiTheme="majorBidi" w:cstheme="majorBidi"/>
                <w:sz w:val="28"/>
                <w:szCs w:val="28"/>
              </w:rPr>
              <w:t>4</w:t>
            </w:r>
            <w:r w:rsidRPr="00E7154C">
              <w:rPr>
                <w:rFonts w:asciiTheme="majorBidi" w:hAnsiTheme="majorBidi" w:cstheme="majorBidi"/>
                <w:sz w:val="28"/>
                <w:szCs w:val="28"/>
              </w:rPr>
              <w:t>,</w:t>
            </w:r>
          </w:p>
          <w:p w14:paraId="659A74C0" w14:textId="0A32272E" w:rsidR="002D4167" w:rsidRPr="00E7154C" w:rsidRDefault="002D4167" w:rsidP="002D4167">
            <w:pPr>
              <w:jc w:val="center"/>
              <w:rPr>
                <w:rFonts w:asciiTheme="majorBidi" w:hAnsiTheme="majorBidi" w:cstheme="majorBidi"/>
                <w:sz w:val="28"/>
                <w:szCs w:val="28"/>
              </w:rPr>
            </w:pPr>
            <w:r w:rsidRPr="00E7154C">
              <w:rPr>
                <w:rFonts w:asciiTheme="majorBidi" w:hAnsiTheme="majorBidi" w:cstheme="majorBidi"/>
                <w:sz w:val="28"/>
                <w:szCs w:val="28"/>
              </w:rPr>
              <w:t>11:59 pm</w:t>
            </w:r>
          </w:p>
        </w:tc>
      </w:tr>
      <w:tr w:rsidR="005A295A" w:rsidRPr="00E7154C" w14:paraId="2DC143FB" w14:textId="77777777" w:rsidTr="005A295A">
        <w:tc>
          <w:tcPr>
            <w:tcW w:w="3005" w:type="dxa"/>
          </w:tcPr>
          <w:p w14:paraId="0138445C" w14:textId="4FB51F03" w:rsidR="005A295A" w:rsidRPr="00E7154C" w:rsidRDefault="005A295A" w:rsidP="005A1505">
            <w:pPr>
              <w:pStyle w:val="ListParagraph"/>
              <w:numPr>
                <w:ilvl w:val="0"/>
                <w:numId w:val="7"/>
              </w:numPr>
              <w:rPr>
                <w:rFonts w:asciiTheme="majorBidi" w:hAnsiTheme="majorBidi" w:cstheme="majorBidi"/>
                <w:sz w:val="28"/>
                <w:szCs w:val="28"/>
              </w:rPr>
            </w:pPr>
            <w:r w:rsidRPr="00E7154C">
              <w:rPr>
                <w:rFonts w:asciiTheme="majorBidi" w:hAnsiTheme="majorBidi" w:cstheme="majorBidi"/>
                <w:sz w:val="28"/>
                <w:szCs w:val="28"/>
              </w:rPr>
              <w:t>Research Proposal (30%)</w:t>
            </w:r>
          </w:p>
        </w:tc>
        <w:tc>
          <w:tcPr>
            <w:tcW w:w="3005" w:type="dxa"/>
          </w:tcPr>
          <w:p w14:paraId="66A32535" w14:textId="50799D9D" w:rsidR="005A295A" w:rsidRPr="00E7154C" w:rsidRDefault="005A295A" w:rsidP="005A295A">
            <w:pPr>
              <w:jc w:val="center"/>
              <w:rPr>
                <w:rFonts w:asciiTheme="majorBidi" w:hAnsiTheme="majorBidi" w:cstheme="majorBidi"/>
                <w:sz w:val="28"/>
                <w:szCs w:val="28"/>
              </w:rPr>
            </w:pPr>
            <w:r w:rsidRPr="00E7154C">
              <w:rPr>
                <w:rFonts w:asciiTheme="majorBidi" w:hAnsiTheme="majorBidi" w:cstheme="majorBidi"/>
                <w:sz w:val="28"/>
                <w:szCs w:val="28"/>
              </w:rPr>
              <w:t>3,000 words</w:t>
            </w:r>
          </w:p>
        </w:tc>
        <w:tc>
          <w:tcPr>
            <w:tcW w:w="3006" w:type="dxa"/>
          </w:tcPr>
          <w:p w14:paraId="5F54DCDE" w14:textId="55AA1F64" w:rsidR="00C709AC" w:rsidRDefault="00C709AC" w:rsidP="00C709AC">
            <w:pPr>
              <w:jc w:val="center"/>
              <w:rPr>
                <w:rFonts w:asciiTheme="majorBidi" w:hAnsiTheme="majorBidi" w:cstheme="majorBidi"/>
                <w:sz w:val="28"/>
                <w:szCs w:val="28"/>
              </w:rPr>
            </w:pPr>
            <w:r>
              <w:rPr>
                <w:rFonts w:asciiTheme="majorBidi" w:hAnsiTheme="majorBidi" w:cstheme="majorBidi"/>
                <w:sz w:val="28"/>
                <w:szCs w:val="28"/>
              </w:rPr>
              <w:t>Thursday</w:t>
            </w:r>
            <w:r w:rsidR="002D4167" w:rsidRPr="00E7154C">
              <w:rPr>
                <w:rFonts w:asciiTheme="majorBidi" w:hAnsiTheme="majorBidi" w:cstheme="majorBidi"/>
                <w:sz w:val="28"/>
                <w:szCs w:val="28"/>
              </w:rPr>
              <w:t>,</w:t>
            </w:r>
          </w:p>
          <w:p w14:paraId="1BD74D68" w14:textId="3D401AE7" w:rsidR="005A295A" w:rsidRPr="00E7154C" w:rsidRDefault="002D4167" w:rsidP="00C709AC">
            <w:pPr>
              <w:jc w:val="center"/>
              <w:rPr>
                <w:rFonts w:asciiTheme="majorBidi" w:hAnsiTheme="majorBidi" w:cstheme="majorBidi"/>
                <w:sz w:val="28"/>
                <w:szCs w:val="28"/>
              </w:rPr>
            </w:pPr>
            <w:r w:rsidRPr="00E7154C">
              <w:rPr>
                <w:rFonts w:asciiTheme="majorBidi" w:hAnsiTheme="majorBidi" w:cstheme="majorBidi"/>
                <w:sz w:val="28"/>
                <w:szCs w:val="28"/>
              </w:rPr>
              <w:t>Apr. 2</w:t>
            </w:r>
            <w:r w:rsidR="00C709AC">
              <w:rPr>
                <w:rFonts w:asciiTheme="majorBidi" w:hAnsiTheme="majorBidi" w:cstheme="majorBidi"/>
                <w:sz w:val="28"/>
                <w:szCs w:val="28"/>
              </w:rPr>
              <w:t>8</w:t>
            </w:r>
            <w:r w:rsidR="001B13E9" w:rsidRPr="00E7154C">
              <w:rPr>
                <w:rFonts w:asciiTheme="majorBidi" w:hAnsiTheme="majorBidi" w:cstheme="majorBidi"/>
                <w:sz w:val="28"/>
                <w:szCs w:val="28"/>
              </w:rPr>
              <w:t>th</w:t>
            </w:r>
            <w:r w:rsidRPr="00E7154C">
              <w:rPr>
                <w:rFonts w:asciiTheme="majorBidi" w:hAnsiTheme="majorBidi" w:cstheme="majorBidi"/>
                <w:sz w:val="28"/>
                <w:szCs w:val="28"/>
              </w:rPr>
              <w:t>, 11:59 pm</w:t>
            </w:r>
          </w:p>
        </w:tc>
      </w:tr>
    </w:tbl>
    <w:p w14:paraId="10DE2BC5" w14:textId="3118ECD1" w:rsidR="005A295A" w:rsidRPr="00E7154C" w:rsidRDefault="005A1505" w:rsidP="005A1505">
      <w:pPr>
        <w:rPr>
          <w:rFonts w:asciiTheme="majorBidi" w:hAnsiTheme="majorBidi" w:cstheme="majorBidi"/>
          <w:sz w:val="28"/>
          <w:szCs w:val="28"/>
        </w:rPr>
      </w:pPr>
      <w:r w:rsidRPr="00E7154C">
        <w:rPr>
          <w:rFonts w:asciiTheme="majorBidi" w:hAnsiTheme="majorBidi" w:cstheme="majorBidi"/>
          <w:sz w:val="28"/>
          <w:szCs w:val="28"/>
        </w:rPr>
        <w:t>*Word count does not include appendices that contain tables, lists of survey questions, etc.</w:t>
      </w:r>
    </w:p>
    <w:p w14:paraId="0A982D19" w14:textId="77777777" w:rsidR="004D0E83" w:rsidRPr="00E7154C" w:rsidRDefault="004D0E83" w:rsidP="00EA3155">
      <w:pPr>
        <w:rPr>
          <w:rFonts w:asciiTheme="majorBidi" w:hAnsiTheme="majorBidi" w:cstheme="majorBidi"/>
          <w:sz w:val="28"/>
          <w:szCs w:val="28"/>
        </w:rPr>
      </w:pPr>
    </w:p>
    <w:p w14:paraId="38BBE8D3" w14:textId="1C6059C8" w:rsidR="005A1505" w:rsidRPr="00E7154C" w:rsidRDefault="00EA3155" w:rsidP="00EA3155">
      <w:pPr>
        <w:rPr>
          <w:rFonts w:asciiTheme="majorBidi" w:hAnsiTheme="majorBidi" w:cstheme="majorBidi"/>
          <w:sz w:val="28"/>
          <w:szCs w:val="28"/>
        </w:rPr>
      </w:pPr>
      <w:r w:rsidRPr="00E7154C">
        <w:rPr>
          <w:rFonts w:asciiTheme="majorBidi" w:hAnsiTheme="majorBidi" w:cstheme="majorBidi"/>
          <w:sz w:val="28"/>
          <w:szCs w:val="28"/>
        </w:rPr>
        <w:t xml:space="preserve">All assignments should be posted onto Canvas by the stipulated deadline. Your assignment will be considered late if it misses the deadlines set above. </w:t>
      </w:r>
      <w:r w:rsidRPr="00E7154C">
        <w:rPr>
          <w:rFonts w:asciiTheme="majorBidi" w:hAnsiTheme="majorBidi" w:cstheme="majorBidi"/>
          <w:b/>
          <w:bCs/>
          <w:sz w:val="28"/>
          <w:szCs w:val="28"/>
        </w:rPr>
        <w:t>You have one free pass which allows you to submit an assignment within 24 hours after the deadline without any penalty.</w:t>
      </w:r>
      <w:r w:rsidRPr="00E7154C">
        <w:rPr>
          <w:rFonts w:asciiTheme="majorBidi" w:hAnsiTheme="majorBidi" w:cstheme="majorBidi"/>
          <w:sz w:val="28"/>
          <w:szCs w:val="28"/>
        </w:rPr>
        <w:t xml:space="preserve"> This pass is non-transferable. For every other late assignment, you will pay a penalty: Your grade for the assignment will go down by one grade point (e.g. from A to A-, A- to B+) if you do not submit by the deadline, and then continue to fall by an additional grade point per</w:t>
      </w:r>
      <w:r w:rsidR="004D0E83" w:rsidRPr="00E7154C">
        <w:rPr>
          <w:rFonts w:asciiTheme="majorBidi" w:hAnsiTheme="majorBidi" w:cstheme="majorBidi"/>
          <w:sz w:val="28"/>
          <w:szCs w:val="28"/>
        </w:rPr>
        <w:t xml:space="preserve"> </w:t>
      </w:r>
      <w:r w:rsidRPr="00E7154C">
        <w:rPr>
          <w:rFonts w:asciiTheme="majorBidi" w:hAnsiTheme="majorBidi" w:cstheme="majorBidi"/>
          <w:sz w:val="28"/>
          <w:szCs w:val="28"/>
        </w:rPr>
        <w:t>24 hours after the deadline.</w:t>
      </w:r>
    </w:p>
    <w:p w14:paraId="29E3B577" w14:textId="1FB56DF9" w:rsidR="00EA3155" w:rsidRPr="00E7154C" w:rsidRDefault="00EA3155" w:rsidP="00EA3155">
      <w:pPr>
        <w:rPr>
          <w:rFonts w:asciiTheme="majorBidi" w:hAnsiTheme="majorBidi" w:cstheme="majorBidi"/>
          <w:sz w:val="28"/>
          <w:szCs w:val="28"/>
        </w:rPr>
      </w:pPr>
    </w:p>
    <w:p w14:paraId="276DD6C5" w14:textId="4C2C4019" w:rsidR="001B13E9" w:rsidRPr="00E7154C" w:rsidRDefault="001B13E9" w:rsidP="001B13E9">
      <w:pPr>
        <w:autoSpaceDE w:val="0"/>
        <w:autoSpaceDN w:val="0"/>
        <w:adjustRightInd w:val="0"/>
        <w:rPr>
          <w:rFonts w:asciiTheme="majorBidi" w:hAnsiTheme="majorBidi" w:cstheme="majorBidi"/>
          <w:b/>
          <w:bCs/>
          <w:sz w:val="28"/>
          <w:szCs w:val="28"/>
          <w:lang w:val="en-GB"/>
        </w:rPr>
      </w:pPr>
      <w:r w:rsidRPr="00E7154C">
        <w:rPr>
          <w:rFonts w:asciiTheme="majorBidi" w:hAnsiTheme="majorBidi" w:cstheme="majorBidi"/>
          <w:b/>
          <w:bCs/>
          <w:sz w:val="28"/>
          <w:szCs w:val="28"/>
          <w:lang w:val="en-GB"/>
        </w:rPr>
        <w:t>Grading Rubric:</w:t>
      </w:r>
    </w:p>
    <w:p w14:paraId="18C0F12E" w14:textId="3CF1245D" w:rsidR="001B13E9" w:rsidRPr="00E7154C" w:rsidRDefault="001B13E9" w:rsidP="00EA3155">
      <w:pPr>
        <w:autoSpaceDE w:val="0"/>
        <w:autoSpaceDN w:val="0"/>
        <w:adjustRightInd w:val="0"/>
        <w:rPr>
          <w:rFonts w:asciiTheme="majorBidi" w:hAnsiTheme="majorBidi" w:cstheme="majorBidi"/>
          <w:b/>
          <w:bCs/>
          <w:sz w:val="28"/>
          <w:szCs w:val="28"/>
          <w:lang w:val="en-GB"/>
        </w:rPr>
      </w:pPr>
    </w:p>
    <w:p w14:paraId="442B3D44" w14:textId="77777777" w:rsidR="001B13E9" w:rsidRPr="00E7154C" w:rsidRDefault="001B13E9" w:rsidP="001B13E9">
      <w:pPr>
        <w:rPr>
          <w:rFonts w:asciiTheme="majorBidi" w:hAnsiTheme="majorBidi" w:cstheme="majorBidi"/>
          <w:sz w:val="28"/>
          <w:szCs w:val="28"/>
        </w:rPr>
      </w:pPr>
      <w:r w:rsidRPr="00E7154C">
        <w:rPr>
          <w:rFonts w:asciiTheme="majorBidi" w:hAnsiTheme="majorBidi" w:cstheme="majorBidi"/>
          <w:sz w:val="28"/>
          <w:szCs w:val="28"/>
        </w:rPr>
        <w:t>A+ : 100-97</w:t>
      </w:r>
    </w:p>
    <w:p w14:paraId="49DA2B13" w14:textId="77777777" w:rsidR="001B13E9" w:rsidRPr="00E7154C" w:rsidRDefault="001B13E9" w:rsidP="001B13E9">
      <w:pPr>
        <w:rPr>
          <w:rFonts w:asciiTheme="majorBidi" w:hAnsiTheme="majorBidi" w:cstheme="majorBidi"/>
          <w:sz w:val="28"/>
          <w:szCs w:val="28"/>
        </w:rPr>
      </w:pPr>
      <w:r w:rsidRPr="00E7154C">
        <w:rPr>
          <w:rFonts w:asciiTheme="majorBidi" w:hAnsiTheme="majorBidi" w:cstheme="majorBidi"/>
          <w:sz w:val="28"/>
          <w:szCs w:val="28"/>
        </w:rPr>
        <w:t xml:space="preserve">A : 96-93 </w:t>
      </w:r>
    </w:p>
    <w:p w14:paraId="51B35BC8" w14:textId="77777777" w:rsidR="001B13E9" w:rsidRPr="00E7154C" w:rsidRDefault="001B13E9" w:rsidP="001B13E9">
      <w:pPr>
        <w:rPr>
          <w:rFonts w:asciiTheme="majorBidi" w:hAnsiTheme="majorBidi" w:cstheme="majorBidi"/>
          <w:sz w:val="28"/>
          <w:szCs w:val="28"/>
        </w:rPr>
      </w:pPr>
      <w:r w:rsidRPr="00E7154C">
        <w:rPr>
          <w:rFonts w:asciiTheme="majorBidi" w:hAnsiTheme="majorBidi" w:cstheme="majorBidi"/>
          <w:sz w:val="28"/>
          <w:szCs w:val="28"/>
        </w:rPr>
        <w:t>A- :92-90</w:t>
      </w:r>
    </w:p>
    <w:p w14:paraId="68D4E65D" w14:textId="77777777" w:rsidR="001B13E9" w:rsidRPr="00E7154C" w:rsidRDefault="001B13E9" w:rsidP="001B13E9">
      <w:pPr>
        <w:rPr>
          <w:rFonts w:asciiTheme="majorBidi" w:hAnsiTheme="majorBidi" w:cstheme="majorBidi"/>
          <w:sz w:val="28"/>
          <w:szCs w:val="28"/>
        </w:rPr>
      </w:pPr>
      <w:r w:rsidRPr="00E7154C">
        <w:rPr>
          <w:rFonts w:asciiTheme="majorBidi" w:hAnsiTheme="majorBidi" w:cstheme="majorBidi"/>
          <w:sz w:val="28"/>
          <w:szCs w:val="28"/>
        </w:rPr>
        <w:t>B+ :89-87</w:t>
      </w:r>
    </w:p>
    <w:p w14:paraId="4A966E67" w14:textId="77777777" w:rsidR="001B13E9" w:rsidRPr="00E7154C" w:rsidRDefault="001B13E9" w:rsidP="001B13E9">
      <w:pPr>
        <w:rPr>
          <w:rFonts w:asciiTheme="majorBidi" w:hAnsiTheme="majorBidi" w:cstheme="majorBidi"/>
          <w:sz w:val="28"/>
          <w:szCs w:val="28"/>
        </w:rPr>
      </w:pPr>
      <w:r w:rsidRPr="00E7154C">
        <w:rPr>
          <w:rFonts w:asciiTheme="majorBidi" w:hAnsiTheme="majorBidi" w:cstheme="majorBidi"/>
          <w:sz w:val="28"/>
          <w:szCs w:val="28"/>
        </w:rPr>
        <w:t>B: 86-83</w:t>
      </w:r>
    </w:p>
    <w:p w14:paraId="08163F7C" w14:textId="77777777" w:rsidR="001B13E9" w:rsidRPr="00E7154C" w:rsidRDefault="001B13E9" w:rsidP="001B13E9">
      <w:pPr>
        <w:rPr>
          <w:rFonts w:asciiTheme="majorBidi" w:hAnsiTheme="majorBidi" w:cstheme="majorBidi"/>
          <w:sz w:val="28"/>
          <w:szCs w:val="28"/>
        </w:rPr>
      </w:pPr>
      <w:r w:rsidRPr="00E7154C">
        <w:rPr>
          <w:rFonts w:asciiTheme="majorBidi" w:hAnsiTheme="majorBidi" w:cstheme="majorBidi"/>
          <w:sz w:val="28"/>
          <w:szCs w:val="28"/>
        </w:rPr>
        <w:t>B-: 82-80</w:t>
      </w:r>
    </w:p>
    <w:p w14:paraId="588E3842" w14:textId="77777777" w:rsidR="001B13E9" w:rsidRPr="00E7154C" w:rsidRDefault="001B13E9" w:rsidP="001B13E9">
      <w:pPr>
        <w:rPr>
          <w:rFonts w:asciiTheme="majorBidi" w:hAnsiTheme="majorBidi" w:cstheme="majorBidi"/>
          <w:sz w:val="28"/>
          <w:szCs w:val="28"/>
        </w:rPr>
      </w:pPr>
      <w:r w:rsidRPr="00E7154C">
        <w:rPr>
          <w:rFonts w:asciiTheme="majorBidi" w:hAnsiTheme="majorBidi" w:cstheme="majorBidi"/>
          <w:sz w:val="28"/>
          <w:szCs w:val="28"/>
        </w:rPr>
        <w:t>C+: 79-77</w:t>
      </w:r>
    </w:p>
    <w:p w14:paraId="63112F5D" w14:textId="77777777" w:rsidR="001B13E9" w:rsidRPr="00E7154C" w:rsidRDefault="001B13E9" w:rsidP="001B13E9">
      <w:pPr>
        <w:rPr>
          <w:rFonts w:asciiTheme="majorBidi" w:hAnsiTheme="majorBidi" w:cstheme="majorBidi"/>
          <w:sz w:val="28"/>
          <w:szCs w:val="28"/>
        </w:rPr>
      </w:pPr>
      <w:r w:rsidRPr="00E7154C">
        <w:rPr>
          <w:rFonts w:asciiTheme="majorBidi" w:hAnsiTheme="majorBidi" w:cstheme="majorBidi"/>
          <w:sz w:val="28"/>
          <w:szCs w:val="28"/>
        </w:rPr>
        <w:t>C: 76-70</w:t>
      </w:r>
    </w:p>
    <w:p w14:paraId="2552F880" w14:textId="77777777" w:rsidR="001B13E9" w:rsidRPr="00E7154C" w:rsidRDefault="001B13E9" w:rsidP="001B13E9">
      <w:pPr>
        <w:rPr>
          <w:rFonts w:asciiTheme="majorBidi" w:hAnsiTheme="majorBidi" w:cstheme="majorBidi"/>
          <w:sz w:val="28"/>
          <w:szCs w:val="28"/>
        </w:rPr>
      </w:pPr>
      <w:r w:rsidRPr="00E7154C">
        <w:rPr>
          <w:rFonts w:asciiTheme="majorBidi" w:hAnsiTheme="majorBidi" w:cstheme="majorBidi"/>
          <w:sz w:val="28"/>
          <w:szCs w:val="28"/>
        </w:rPr>
        <w:t>D+: 69-60</w:t>
      </w:r>
    </w:p>
    <w:p w14:paraId="7B1407AF" w14:textId="77777777" w:rsidR="001B13E9" w:rsidRPr="00E7154C" w:rsidRDefault="001B13E9" w:rsidP="001B13E9">
      <w:pPr>
        <w:rPr>
          <w:rFonts w:asciiTheme="majorBidi" w:hAnsiTheme="majorBidi" w:cstheme="majorBidi"/>
          <w:sz w:val="28"/>
          <w:szCs w:val="28"/>
        </w:rPr>
      </w:pPr>
      <w:r w:rsidRPr="00E7154C">
        <w:rPr>
          <w:rFonts w:asciiTheme="majorBidi" w:hAnsiTheme="majorBidi" w:cstheme="majorBidi"/>
          <w:sz w:val="28"/>
          <w:szCs w:val="28"/>
        </w:rPr>
        <w:t xml:space="preserve">D:  59-51 </w:t>
      </w:r>
    </w:p>
    <w:p w14:paraId="4A77C5D3" w14:textId="77777777" w:rsidR="001B13E9" w:rsidRPr="00E7154C" w:rsidRDefault="001B13E9" w:rsidP="001B13E9">
      <w:pPr>
        <w:rPr>
          <w:rFonts w:asciiTheme="majorBidi" w:hAnsiTheme="majorBidi" w:cstheme="majorBidi"/>
          <w:sz w:val="28"/>
          <w:szCs w:val="28"/>
        </w:rPr>
      </w:pPr>
      <w:r w:rsidRPr="00E7154C">
        <w:rPr>
          <w:rFonts w:asciiTheme="majorBidi" w:hAnsiTheme="majorBidi" w:cstheme="majorBidi"/>
          <w:sz w:val="28"/>
          <w:szCs w:val="28"/>
        </w:rPr>
        <w:t>F: &lt;=50</w:t>
      </w:r>
    </w:p>
    <w:p w14:paraId="6FED163A" w14:textId="77777777" w:rsidR="001B13E9" w:rsidRPr="00E7154C" w:rsidRDefault="001B13E9" w:rsidP="001B1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Bidi" w:hAnsiTheme="majorBidi" w:cstheme="majorBidi"/>
          <w:sz w:val="32"/>
          <w:szCs w:val="32"/>
        </w:rPr>
      </w:pPr>
    </w:p>
    <w:p w14:paraId="757AA275" w14:textId="3700F3D3" w:rsidR="001B13E9" w:rsidRPr="00E7154C" w:rsidRDefault="001B13E9" w:rsidP="001B1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Bidi" w:hAnsiTheme="majorBidi" w:cstheme="majorBidi"/>
          <w:sz w:val="32"/>
          <w:szCs w:val="32"/>
        </w:rPr>
      </w:pPr>
      <w:r w:rsidRPr="00E7154C">
        <w:rPr>
          <w:rFonts w:asciiTheme="majorBidi" w:hAnsiTheme="majorBidi" w:cstheme="majorBidi"/>
          <w:i/>
          <w:sz w:val="32"/>
          <w:szCs w:val="32"/>
        </w:rPr>
        <w:t>Excellent work</w:t>
      </w:r>
      <w:r w:rsidRPr="00E7154C">
        <w:rPr>
          <w:rFonts w:asciiTheme="majorBidi" w:hAnsiTheme="majorBidi" w:cstheme="majorBidi"/>
          <w:sz w:val="32"/>
          <w:szCs w:val="32"/>
        </w:rPr>
        <w:t xml:space="preserve"> (A) proposes a highly interesting thesis, defends this thesis with especially persuasive argumentation, anticipates and responds to the most likely and most forceful objections to the thesis, expresses an elegant style of writing or speaking, and models highly original thinking. Work of this calibre indicates potential for graduate work at a top program.</w:t>
      </w:r>
    </w:p>
    <w:p w14:paraId="7CB75836" w14:textId="77777777" w:rsidR="001B13E9" w:rsidRPr="00E7154C" w:rsidRDefault="001B13E9" w:rsidP="001B1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Bidi" w:hAnsiTheme="majorBidi" w:cstheme="majorBidi"/>
          <w:sz w:val="32"/>
          <w:szCs w:val="32"/>
        </w:rPr>
      </w:pPr>
    </w:p>
    <w:p w14:paraId="20C01D9C" w14:textId="77777777" w:rsidR="001B13E9" w:rsidRPr="00E7154C" w:rsidRDefault="001B13E9" w:rsidP="001B1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Bidi" w:hAnsiTheme="majorBidi" w:cstheme="majorBidi"/>
          <w:sz w:val="32"/>
          <w:szCs w:val="32"/>
        </w:rPr>
      </w:pPr>
      <w:r w:rsidRPr="00E7154C">
        <w:rPr>
          <w:rFonts w:asciiTheme="majorBidi" w:hAnsiTheme="majorBidi" w:cstheme="majorBidi"/>
          <w:i/>
          <w:sz w:val="32"/>
          <w:szCs w:val="32"/>
        </w:rPr>
        <w:t>Good work</w:t>
      </w:r>
      <w:r w:rsidRPr="00E7154C">
        <w:rPr>
          <w:rFonts w:asciiTheme="majorBidi" w:hAnsiTheme="majorBidi" w:cstheme="majorBidi"/>
          <w:sz w:val="32"/>
          <w:szCs w:val="32"/>
        </w:rPr>
        <w:t xml:space="preserve"> (B) proposes a reasonably interesting thesis, defends this thesis with adequate argumentation, anticipates and responds to unlikely or weak objections to the thesis, expresses a careful but not elegant style of writing or speaking, and/or models somewhat original thinking. </w:t>
      </w:r>
    </w:p>
    <w:p w14:paraId="053CA53E" w14:textId="77777777" w:rsidR="001B13E9" w:rsidRPr="00E7154C" w:rsidRDefault="001B13E9" w:rsidP="001B1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Bidi" w:hAnsiTheme="majorBidi" w:cstheme="majorBidi"/>
          <w:sz w:val="32"/>
          <w:szCs w:val="32"/>
        </w:rPr>
      </w:pPr>
    </w:p>
    <w:p w14:paraId="029BFE83" w14:textId="77777777" w:rsidR="001B13E9" w:rsidRPr="00E7154C" w:rsidRDefault="001B13E9" w:rsidP="001B1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Bidi" w:hAnsiTheme="majorBidi" w:cstheme="majorBidi"/>
          <w:sz w:val="32"/>
          <w:szCs w:val="32"/>
        </w:rPr>
      </w:pPr>
      <w:r w:rsidRPr="00E7154C">
        <w:rPr>
          <w:rFonts w:asciiTheme="majorBidi" w:hAnsiTheme="majorBidi" w:cstheme="majorBidi"/>
          <w:i/>
          <w:sz w:val="32"/>
          <w:szCs w:val="32"/>
        </w:rPr>
        <w:t>Satisfactory work</w:t>
      </w:r>
      <w:r w:rsidRPr="00E7154C">
        <w:rPr>
          <w:rFonts w:asciiTheme="majorBidi" w:hAnsiTheme="majorBidi" w:cstheme="majorBidi"/>
          <w:sz w:val="32"/>
          <w:szCs w:val="32"/>
        </w:rPr>
        <w:t xml:space="preserve"> (C) proposes a relatively uninteresting or overly ambitious thesis, defends this thesis with argumentation that does not withstand close scrutiny, fails to anticipate and respond to objections to the thesis, expresses an awkward or unclear style of writing or speaking, and/or models largely unoriginal thinking.</w:t>
      </w:r>
    </w:p>
    <w:p w14:paraId="357FA9E7" w14:textId="77777777" w:rsidR="001B13E9" w:rsidRPr="00E7154C" w:rsidRDefault="001B13E9" w:rsidP="001B1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Bidi" w:hAnsiTheme="majorBidi" w:cstheme="majorBidi"/>
          <w:sz w:val="32"/>
          <w:szCs w:val="32"/>
        </w:rPr>
      </w:pPr>
    </w:p>
    <w:p w14:paraId="7DA5D33D" w14:textId="77777777" w:rsidR="001B13E9" w:rsidRPr="00E7154C" w:rsidRDefault="001B13E9" w:rsidP="001B1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Bidi" w:hAnsiTheme="majorBidi" w:cstheme="majorBidi"/>
          <w:sz w:val="32"/>
          <w:szCs w:val="32"/>
        </w:rPr>
      </w:pPr>
      <w:r w:rsidRPr="00E7154C">
        <w:rPr>
          <w:rFonts w:asciiTheme="majorBidi" w:hAnsiTheme="majorBidi" w:cstheme="majorBidi"/>
          <w:i/>
          <w:sz w:val="32"/>
          <w:szCs w:val="32"/>
        </w:rPr>
        <w:t>Minimally acceptable work</w:t>
      </w:r>
      <w:r w:rsidRPr="00E7154C">
        <w:rPr>
          <w:rFonts w:asciiTheme="majorBidi" w:hAnsiTheme="majorBidi" w:cstheme="majorBidi"/>
          <w:sz w:val="32"/>
          <w:szCs w:val="32"/>
        </w:rPr>
        <w:t xml:space="preserve"> (D) fails to propose an identifiable thesis, neglects adequate argumentation to defend claims, ignores potential objections, expresses a careless style of writing or speaking, and/or models entirely unoriginal thinking.</w:t>
      </w:r>
    </w:p>
    <w:p w14:paraId="0A0CD589" w14:textId="77777777" w:rsidR="001B13E9" w:rsidRPr="00E7154C" w:rsidRDefault="001B13E9" w:rsidP="00EA3155">
      <w:pPr>
        <w:autoSpaceDE w:val="0"/>
        <w:autoSpaceDN w:val="0"/>
        <w:adjustRightInd w:val="0"/>
        <w:rPr>
          <w:rFonts w:asciiTheme="majorBidi" w:hAnsiTheme="majorBidi" w:cstheme="majorBidi"/>
          <w:b/>
          <w:bCs/>
          <w:sz w:val="28"/>
          <w:szCs w:val="28"/>
        </w:rPr>
      </w:pPr>
    </w:p>
    <w:p w14:paraId="1C84E0C1" w14:textId="78047DD9" w:rsidR="001B13E9" w:rsidRPr="00E7154C" w:rsidRDefault="001B13E9" w:rsidP="00EA3155">
      <w:pPr>
        <w:autoSpaceDE w:val="0"/>
        <w:autoSpaceDN w:val="0"/>
        <w:adjustRightInd w:val="0"/>
        <w:rPr>
          <w:rFonts w:asciiTheme="majorBidi" w:hAnsiTheme="majorBidi" w:cstheme="majorBidi"/>
          <w:b/>
          <w:bCs/>
          <w:sz w:val="28"/>
          <w:szCs w:val="28"/>
          <w:lang w:val="en-GB"/>
        </w:rPr>
      </w:pPr>
      <w:r w:rsidRPr="00E7154C">
        <w:rPr>
          <w:rFonts w:asciiTheme="majorBidi" w:hAnsiTheme="majorBidi" w:cstheme="majorBidi"/>
          <w:b/>
          <w:bCs/>
          <w:sz w:val="28"/>
          <w:szCs w:val="28"/>
          <w:lang w:val="en-GB"/>
        </w:rPr>
        <w:t>Please note that this module will have a flexible grading</w:t>
      </w:r>
      <w:r w:rsidR="003F3148" w:rsidRPr="00E7154C">
        <w:rPr>
          <w:rFonts w:asciiTheme="majorBidi" w:hAnsiTheme="majorBidi" w:cstheme="majorBidi"/>
          <w:b/>
          <w:bCs/>
          <w:sz w:val="28"/>
          <w:szCs w:val="28"/>
          <w:lang w:val="en-GB"/>
        </w:rPr>
        <w:t xml:space="preserve"> </w:t>
      </w:r>
      <w:r w:rsidRPr="00E7154C">
        <w:rPr>
          <w:rFonts w:asciiTheme="majorBidi" w:hAnsiTheme="majorBidi" w:cstheme="majorBidi"/>
          <w:b/>
          <w:bCs/>
          <w:sz w:val="28"/>
          <w:szCs w:val="28"/>
          <w:lang w:val="en-GB"/>
        </w:rPr>
        <w:t>curve. For each assignment, roughly a third of students will receive an A or above</w:t>
      </w:r>
      <w:r w:rsidR="003F3148" w:rsidRPr="00E7154C">
        <w:rPr>
          <w:rFonts w:asciiTheme="majorBidi" w:hAnsiTheme="majorBidi" w:cstheme="majorBidi"/>
          <w:b/>
          <w:bCs/>
          <w:sz w:val="28"/>
          <w:szCs w:val="28"/>
          <w:lang w:val="en-GB"/>
        </w:rPr>
        <w:t xml:space="preserve">. The remaining 2/3rds will receive an A- or below. </w:t>
      </w:r>
      <w:r w:rsidRPr="00E7154C">
        <w:rPr>
          <w:rFonts w:asciiTheme="majorBidi" w:hAnsiTheme="majorBidi" w:cstheme="majorBidi"/>
          <w:b/>
          <w:bCs/>
          <w:sz w:val="28"/>
          <w:szCs w:val="28"/>
          <w:lang w:val="en-GB"/>
        </w:rPr>
        <w:t xml:space="preserve">  </w:t>
      </w:r>
    </w:p>
    <w:p w14:paraId="4786F363" w14:textId="58A3EEF3" w:rsidR="001B13E9" w:rsidRPr="00E7154C" w:rsidRDefault="001B13E9" w:rsidP="00EA3155">
      <w:pPr>
        <w:autoSpaceDE w:val="0"/>
        <w:autoSpaceDN w:val="0"/>
        <w:adjustRightInd w:val="0"/>
        <w:rPr>
          <w:rFonts w:asciiTheme="majorBidi" w:hAnsiTheme="majorBidi" w:cstheme="majorBidi"/>
          <w:b/>
          <w:bCs/>
          <w:sz w:val="28"/>
          <w:szCs w:val="28"/>
          <w:lang w:val="en-GB"/>
        </w:rPr>
      </w:pPr>
    </w:p>
    <w:p w14:paraId="256DE715" w14:textId="77777777" w:rsidR="001B13E9" w:rsidRPr="00E7154C" w:rsidRDefault="001B13E9" w:rsidP="00EA3155">
      <w:pPr>
        <w:autoSpaceDE w:val="0"/>
        <w:autoSpaceDN w:val="0"/>
        <w:adjustRightInd w:val="0"/>
        <w:rPr>
          <w:rFonts w:asciiTheme="majorBidi" w:hAnsiTheme="majorBidi" w:cstheme="majorBidi"/>
          <w:b/>
          <w:bCs/>
          <w:sz w:val="28"/>
          <w:szCs w:val="28"/>
          <w:lang w:val="en-GB"/>
        </w:rPr>
      </w:pPr>
    </w:p>
    <w:p w14:paraId="480FD344" w14:textId="1F33E892" w:rsidR="00EA3155" w:rsidRPr="00E7154C" w:rsidRDefault="00FE1A35" w:rsidP="00EA3155">
      <w:pPr>
        <w:autoSpaceDE w:val="0"/>
        <w:autoSpaceDN w:val="0"/>
        <w:adjustRightInd w:val="0"/>
        <w:rPr>
          <w:rFonts w:asciiTheme="majorBidi" w:hAnsiTheme="majorBidi" w:cstheme="majorBidi"/>
          <w:b/>
          <w:bCs/>
          <w:sz w:val="28"/>
          <w:szCs w:val="28"/>
          <w:lang w:val="en-GB"/>
        </w:rPr>
      </w:pPr>
      <w:r w:rsidRPr="00E7154C">
        <w:rPr>
          <w:rFonts w:asciiTheme="majorBidi" w:hAnsiTheme="majorBidi" w:cstheme="majorBidi"/>
          <w:b/>
          <w:bCs/>
          <w:sz w:val="28"/>
          <w:szCs w:val="28"/>
          <w:lang w:val="en-GB"/>
        </w:rPr>
        <w:t>Required Books</w:t>
      </w:r>
      <w:r w:rsidR="001859FA" w:rsidRPr="00E7154C">
        <w:rPr>
          <w:rFonts w:asciiTheme="majorBidi" w:hAnsiTheme="majorBidi" w:cstheme="majorBidi"/>
          <w:b/>
          <w:bCs/>
          <w:sz w:val="28"/>
          <w:szCs w:val="28"/>
          <w:lang w:val="en-GB"/>
        </w:rPr>
        <w:t>:</w:t>
      </w:r>
    </w:p>
    <w:p w14:paraId="6F25AE7B" w14:textId="77777777" w:rsidR="00EA3155" w:rsidRPr="00E7154C" w:rsidRDefault="00EA3155" w:rsidP="00EA3155">
      <w:pPr>
        <w:autoSpaceDE w:val="0"/>
        <w:autoSpaceDN w:val="0"/>
        <w:adjustRightInd w:val="0"/>
        <w:rPr>
          <w:rFonts w:asciiTheme="majorBidi" w:hAnsiTheme="majorBidi" w:cstheme="majorBidi"/>
          <w:sz w:val="28"/>
          <w:szCs w:val="28"/>
          <w:lang w:val="en-GB"/>
        </w:rPr>
      </w:pPr>
    </w:p>
    <w:p w14:paraId="2228B631" w14:textId="118C5DD8" w:rsidR="00EA3155" w:rsidRPr="00E7154C" w:rsidRDefault="00EA3155" w:rsidP="00EA3155">
      <w:p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 xml:space="preserve">The following books are required for the course and can be purchased through </w:t>
      </w:r>
      <w:proofErr w:type="spellStart"/>
      <w:r w:rsidRPr="00E7154C">
        <w:rPr>
          <w:rFonts w:asciiTheme="majorBidi" w:hAnsiTheme="majorBidi" w:cstheme="majorBidi"/>
          <w:sz w:val="28"/>
          <w:szCs w:val="28"/>
          <w:lang w:val="en-GB"/>
        </w:rPr>
        <w:t>Bookhaven</w:t>
      </w:r>
      <w:proofErr w:type="spellEnd"/>
      <w:r w:rsidRPr="00E7154C">
        <w:rPr>
          <w:rFonts w:asciiTheme="majorBidi" w:hAnsiTheme="majorBidi" w:cstheme="majorBidi"/>
          <w:sz w:val="28"/>
          <w:szCs w:val="28"/>
          <w:lang w:val="en-GB"/>
        </w:rPr>
        <w:t xml:space="preserve"> or Amazon.com:</w:t>
      </w:r>
    </w:p>
    <w:p w14:paraId="50F8DA32" w14:textId="77777777" w:rsidR="00FE1A35" w:rsidRPr="00E7154C" w:rsidRDefault="00FE1A35" w:rsidP="00EA3155">
      <w:pPr>
        <w:autoSpaceDE w:val="0"/>
        <w:autoSpaceDN w:val="0"/>
        <w:adjustRightInd w:val="0"/>
        <w:rPr>
          <w:rFonts w:asciiTheme="majorBidi" w:hAnsiTheme="majorBidi" w:cstheme="majorBidi"/>
          <w:sz w:val="28"/>
          <w:szCs w:val="28"/>
          <w:lang w:val="en-GB"/>
        </w:rPr>
      </w:pPr>
    </w:p>
    <w:p w14:paraId="0EE22B27" w14:textId="77777777" w:rsidR="00EA3155" w:rsidRPr="00E7154C" w:rsidRDefault="00EA3155" w:rsidP="00EA3155">
      <w:p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1. Bryman, Alan. 2012. Social Research Methods. Oxford: Oxford University Press.</w:t>
      </w:r>
    </w:p>
    <w:p w14:paraId="71B9B7E2" w14:textId="45446DA4" w:rsidR="00EA3155" w:rsidRPr="00E7154C" w:rsidRDefault="00EA3155" w:rsidP="00EA3155">
      <w:p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 xml:space="preserve">2. Emerson, Robert M., </w:t>
      </w:r>
      <w:proofErr w:type="spellStart"/>
      <w:r w:rsidRPr="00E7154C">
        <w:rPr>
          <w:rFonts w:asciiTheme="majorBidi" w:hAnsiTheme="majorBidi" w:cstheme="majorBidi"/>
          <w:sz w:val="28"/>
          <w:szCs w:val="28"/>
          <w:lang w:val="en-GB"/>
        </w:rPr>
        <w:t>Fretz</w:t>
      </w:r>
      <w:proofErr w:type="spellEnd"/>
      <w:r w:rsidRPr="00E7154C">
        <w:rPr>
          <w:rFonts w:asciiTheme="majorBidi" w:hAnsiTheme="majorBidi" w:cstheme="majorBidi"/>
          <w:sz w:val="28"/>
          <w:szCs w:val="28"/>
          <w:lang w:val="en-GB"/>
        </w:rPr>
        <w:t>, Rachel I. and Linda L. Shaw. 1995. Writing Ethnographic Fieldnotes.</w:t>
      </w:r>
      <w:r w:rsidR="001859FA" w:rsidRPr="00E7154C">
        <w:rPr>
          <w:rFonts w:asciiTheme="majorBidi" w:hAnsiTheme="majorBidi" w:cstheme="majorBidi"/>
          <w:sz w:val="28"/>
          <w:szCs w:val="28"/>
          <w:lang w:val="en-GB"/>
        </w:rPr>
        <w:t xml:space="preserve"> </w:t>
      </w:r>
      <w:r w:rsidRPr="00E7154C">
        <w:rPr>
          <w:rFonts w:asciiTheme="majorBidi" w:hAnsiTheme="majorBidi" w:cstheme="majorBidi"/>
          <w:sz w:val="28"/>
          <w:szCs w:val="28"/>
          <w:lang w:val="en-GB"/>
        </w:rPr>
        <w:t>Chicago, IL: University of Chicago Press.</w:t>
      </w:r>
    </w:p>
    <w:p w14:paraId="5FA89AF6" w14:textId="481C5E61" w:rsidR="00EA3155" w:rsidRPr="00E7154C" w:rsidRDefault="00EA3155" w:rsidP="003F3148">
      <w:p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 xml:space="preserve">3. </w:t>
      </w:r>
      <w:proofErr w:type="spellStart"/>
      <w:r w:rsidRPr="00E7154C">
        <w:rPr>
          <w:rFonts w:asciiTheme="majorBidi" w:hAnsiTheme="majorBidi" w:cstheme="majorBidi"/>
          <w:sz w:val="28"/>
          <w:szCs w:val="28"/>
          <w:lang w:val="en-GB"/>
        </w:rPr>
        <w:t>DeVeaux</w:t>
      </w:r>
      <w:proofErr w:type="spellEnd"/>
      <w:r w:rsidRPr="00E7154C">
        <w:rPr>
          <w:rFonts w:asciiTheme="majorBidi" w:hAnsiTheme="majorBidi" w:cstheme="majorBidi"/>
          <w:sz w:val="28"/>
          <w:szCs w:val="28"/>
          <w:lang w:val="en-GB"/>
        </w:rPr>
        <w:t>, Richard, Velleman, Paul F. and David E. Bock. Intro Stats: International Edition. Pearson.</w:t>
      </w:r>
      <w:r w:rsidR="001859FA" w:rsidRPr="00E7154C">
        <w:rPr>
          <w:rFonts w:asciiTheme="majorBidi" w:hAnsiTheme="majorBidi" w:cstheme="majorBidi"/>
          <w:sz w:val="28"/>
          <w:szCs w:val="28"/>
          <w:lang w:val="en-GB"/>
        </w:rPr>
        <w:t xml:space="preserve"> </w:t>
      </w:r>
    </w:p>
    <w:p w14:paraId="68AAFBF9" w14:textId="789A0770" w:rsidR="00FE1A35" w:rsidRPr="00E7154C" w:rsidRDefault="00FE1A35" w:rsidP="00EA3155">
      <w:p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 xml:space="preserve">4. </w:t>
      </w:r>
      <w:r w:rsidR="003F3148" w:rsidRPr="00E7154C">
        <w:rPr>
          <w:rFonts w:asciiTheme="majorBidi" w:hAnsiTheme="majorBidi" w:cstheme="majorBidi"/>
          <w:sz w:val="28"/>
          <w:szCs w:val="28"/>
          <w:lang w:val="en-GB"/>
        </w:rPr>
        <w:t>Healy, Kieran. Data Visualization: A Practical Introduction. 2019. Princeton University Press.</w:t>
      </w:r>
    </w:p>
    <w:p w14:paraId="6D4784C1" w14:textId="1766038A" w:rsidR="00FE1A35" w:rsidRPr="00E7154C" w:rsidRDefault="00FE1A35" w:rsidP="00EA3155">
      <w:p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 xml:space="preserve">5. </w:t>
      </w:r>
      <w:proofErr w:type="spellStart"/>
      <w:r w:rsidRPr="00E7154C">
        <w:rPr>
          <w:rFonts w:asciiTheme="majorBidi" w:hAnsiTheme="majorBidi" w:cstheme="majorBidi"/>
          <w:sz w:val="28"/>
          <w:szCs w:val="28"/>
          <w:lang w:val="en-GB"/>
        </w:rPr>
        <w:t>Kvale</w:t>
      </w:r>
      <w:proofErr w:type="spellEnd"/>
      <w:r w:rsidRPr="00E7154C">
        <w:rPr>
          <w:rFonts w:asciiTheme="majorBidi" w:hAnsiTheme="majorBidi" w:cstheme="majorBidi"/>
          <w:sz w:val="28"/>
          <w:szCs w:val="28"/>
          <w:lang w:val="en-GB"/>
        </w:rPr>
        <w:t xml:space="preserve">, Steinar, and </w:t>
      </w:r>
      <w:proofErr w:type="spellStart"/>
      <w:r w:rsidRPr="00E7154C">
        <w:rPr>
          <w:rFonts w:asciiTheme="majorBidi" w:hAnsiTheme="majorBidi" w:cstheme="majorBidi"/>
          <w:sz w:val="28"/>
          <w:szCs w:val="28"/>
          <w:lang w:val="en-GB"/>
        </w:rPr>
        <w:t>Svend</w:t>
      </w:r>
      <w:proofErr w:type="spellEnd"/>
      <w:r w:rsidRPr="00E7154C">
        <w:rPr>
          <w:rFonts w:asciiTheme="majorBidi" w:hAnsiTheme="majorBidi" w:cstheme="majorBidi"/>
          <w:sz w:val="28"/>
          <w:szCs w:val="28"/>
          <w:lang w:val="en-GB"/>
        </w:rPr>
        <w:t xml:space="preserve"> Brinkmann, Interviews: Learning the Craft of Qualitative Research Interviewing (Thousand Oaks, CA: Sage, 2015).</w:t>
      </w:r>
    </w:p>
    <w:p w14:paraId="2090E273" w14:textId="77777777" w:rsidR="00FE1A35" w:rsidRPr="00E7154C" w:rsidRDefault="00FE1A35" w:rsidP="00EA3155">
      <w:pPr>
        <w:autoSpaceDE w:val="0"/>
        <w:autoSpaceDN w:val="0"/>
        <w:adjustRightInd w:val="0"/>
        <w:rPr>
          <w:rFonts w:asciiTheme="majorBidi" w:hAnsiTheme="majorBidi" w:cstheme="majorBidi"/>
          <w:sz w:val="28"/>
          <w:szCs w:val="28"/>
          <w:lang w:val="en-GB"/>
        </w:rPr>
      </w:pPr>
    </w:p>
    <w:p w14:paraId="59F38812" w14:textId="19C705FF" w:rsidR="00FE1A35" w:rsidRPr="00E7154C" w:rsidRDefault="00FE1A35" w:rsidP="00EA3155">
      <w:pPr>
        <w:autoSpaceDE w:val="0"/>
        <w:autoSpaceDN w:val="0"/>
        <w:adjustRightInd w:val="0"/>
        <w:rPr>
          <w:rFonts w:asciiTheme="majorBidi" w:hAnsiTheme="majorBidi" w:cstheme="majorBidi"/>
          <w:b/>
          <w:bCs/>
          <w:sz w:val="28"/>
          <w:szCs w:val="28"/>
          <w:lang w:val="en-GB"/>
        </w:rPr>
      </w:pPr>
      <w:r w:rsidRPr="00E7154C">
        <w:rPr>
          <w:rFonts w:asciiTheme="majorBidi" w:hAnsiTheme="majorBidi" w:cstheme="majorBidi"/>
          <w:b/>
          <w:bCs/>
          <w:sz w:val="28"/>
          <w:szCs w:val="28"/>
          <w:lang w:val="en-GB"/>
        </w:rPr>
        <w:t>Other Readings</w:t>
      </w:r>
      <w:r w:rsidR="001859FA" w:rsidRPr="00E7154C">
        <w:rPr>
          <w:rFonts w:asciiTheme="majorBidi" w:hAnsiTheme="majorBidi" w:cstheme="majorBidi"/>
          <w:b/>
          <w:bCs/>
          <w:sz w:val="28"/>
          <w:szCs w:val="28"/>
          <w:lang w:val="en-GB"/>
        </w:rPr>
        <w:t>:</w:t>
      </w:r>
    </w:p>
    <w:p w14:paraId="1555D910" w14:textId="77777777" w:rsidR="00FE1A35" w:rsidRPr="00E7154C" w:rsidRDefault="00FE1A35" w:rsidP="00EA3155">
      <w:pPr>
        <w:autoSpaceDE w:val="0"/>
        <w:autoSpaceDN w:val="0"/>
        <w:adjustRightInd w:val="0"/>
        <w:rPr>
          <w:rFonts w:asciiTheme="majorBidi" w:hAnsiTheme="majorBidi" w:cstheme="majorBidi"/>
          <w:sz w:val="28"/>
          <w:szCs w:val="28"/>
          <w:lang w:val="en-GB"/>
        </w:rPr>
      </w:pPr>
    </w:p>
    <w:p w14:paraId="25D51667" w14:textId="035D9179" w:rsidR="00EA3155" w:rsidRPr="00E7154C" w:rsidRDefault="00EA3155" w:rsidP="00EA3155">
      <w:p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All additional chapter/article readings will be available in .pdf format through the course module on Canvas or</w:t>
      </w:r>
      <w:r w:rsidR="001859FA" w:rsidRPr="00E7154C">
        <w:rPr>
          <w:rFonts w:asciiTheme="majorBidi" w:hAnsiTheme="majorBidi" w:cstheme="majorBidi"/>
          <w:sz w:val="28"/>
          <w:szCs w:val="28"/>
          <w:lang w:val="en-GB"/>
        </w:rPr>
        <w:t xml:space="preserve"> </w:t>
      </w:r>
      <w:r w:rsidRPr="00E7154C">
        <w:rPr>
          <w:rFonts w:asciiTheme="majorBidi" w:hAnsiTheme="majorBidi" w:cstheme="majorBidi"/>
          <w:sz w:val="28"/>
          <w:szCs w:val="28"/>
          <w:lang w:val="en-GB"/>
        </w:rPr>
        <w:t>in e-format through the NUS library.</w:t>
      </w:r>
    </w:p>
    <w:p w14:paraId="365C3941" w14:textId="0B0D3C7F" w:rsidR="00FE1A35" w:rsidRPr="00E7154C" w:rsidRDefault="00FE1A35" w:rsidP="00EA3155">
      <w:pPr>
        <w:autoSpaceDE w:val="0"/>
        <w:autoSpaceDN w:val="0"/>
        <w:adjustRightInd w:val="0"/>
        <w:rPr>
          <w:rFonts w:asciiTheme="majorBidi" w:hAnsiTheme="majorBidi" w:cstheme="majorBidi"/>
          <w:sz w:val="28"/>
          <w:szCs w:val="28"/>
          <w:lang w:val="en-GB"/>
        </w:rPr>
      </w:pPr>
    </w:p>
    <w:p w14:paraId="7AC93A97" w14:textId="033DBAAB" w:rsidR="00EA3155" w:rsidRPr="00E7154C" w:rsidRDefault="00FE1A35" w:rsidP="00EA3155">
      <w:pPr>
        <w:autoSpaceDE w:val="0"/>
        <w:autoSpaceDN w:val="0"/>
        <w:adjustRightInd w:val="0"/>
        <w:rPr>
          <w:rFonts w:asciiTheme="majorBidi" w:hAnsiTheme="majorBidi" w:cstheme="majorBidi"/>
          <w:b/>
          <w:bCs/>
          <w:sz w:val="28"/>
          <w:szCs w:val="28"/>
          <w:lang w:val="en-GB"/>
        </w:rPr>
      </w:pPr>
      <w:r w:rsidRPr="00E7154C">
        <w:rPr>
          <w:rFonts w:asciiTheme="majorBidi" w:hAnsiTheme="majorBidi" w:cstheme="majorBidi"/>
          <w:b/>
          <w:bCs/>
          <w:sz w:val="28"/>
          <w:szCs w:val="28"/>
          <w:lang w:val="en-GB"/>
        </w:rPr>
        <w:t>Required Software</w:t>
      </w:r>
      <w:r w:rsidR="001859FA" w:rsidRPr="00E7154C">
        <w:rPr>
          <w:rFonts w:asciiTheme="majorBidi" w:hAnsiTheme="majorBidi" w:cstheme="majorBidi"/>
          <w:b/>
          <w:bCs/>
          <w:sz w:val="28"/>
          <w:szCs w:val="28"/>
          <w:lang w:val="en-GB"/>
        </w:rPr>
        <w:t>:</w:t>
      </w:r>
    </w:p>
    <w:p w14:paraId="5EE67645" w14:textId="77777777" w:rsidR="00FE1A35" w:rsidRPr="00E7154C" w:rsidRDefault="00FE1A35" w:rsidP="00EA3155">
      <w:pPr>
        <w:autoSpaceDE w:val="0"/>
        <w:autoSpaceDN w:val="0"/>
        <w:adjustRightInd w:val="0"/>
        <w:rPr>
          <w:rFonts w:asciiTheme="majorBidi" w:hAnsiTheme="majorBidi" w:cstheme="majorBidi"/>
          <w:sz w:val="28"/>
          <w:szCs w:val="28"/>
          <w:lang w:val="en-GB"/>
        </w:rPr>
      </w:pPr>
    </w:p>
    <w:p w14:paraId="0809CF07" w14:textId="77777777" w:rsidR="00AE3A7B" w:rsidRPr="00E7154C" w:rsidRDefault="00AE3A7B" w:rsidP="00AE3A7B">
      <w:pPr>
        <w:rPr>
          <w:rFonts w:asciiTheme="majorBidi" w:hAnsiTheme="majorBidi" w:cstheme="majorBidi"/>
          <w:sz w:val="28"/>
          <w:szCs w:val="28"/>
        </w:rPr>
      </w:pPr>
      <w:r w:rsidRPr="00E7154C">
        <w:rPr>
          <w:rFonts w:asciiTheme="majorBidi" w:hAnsiTheme="majorBidi" w:cstheme="majorBidi"/>
          <w:sz w:val="28"/>
          <w:szCs w:val="28"/>
        </w:rPr>
        <w:t xml:space="preserve">“Expect to make errors, and don’t worry when that happens. You won’t break anything. Each time you figure out why the code has gone wrong, you will learn a new thing about how the language (R) works.” – Kieran Healy, </w:t>
      </w:r>
      <w:r w:rsidRPr="00E7154C">
        <w:rPr>
          <w:rFonts w:asciiTheme="majorBidi" w:hAnsiTheme="majorBidi" w:cstheme="majorBidi"/>
          <w:i/>
          <w:iCs/>
          <w:sz w:val="28"/>
          <w:szCs w:val="28"/>
        </w:rPr>
        <w:t>Data Visualization</w:t>
      </w:r>
      <w:r w:rsidRPr="00E7154C">
        <w:rPr>
          <w:rFonts w:asciiTheme="majorBidi" w:hAnsiTheme="majorBidi" w:cstheme="majorBidi"/>
          <w:sz w:val="28"/>
          <w:szCs w:val="28"/>
        </w:rPr>
        <w:t>, pg. 48.</w:t>
      </w:r>
    </w:p>
    <w:p w14:paraId="7585F4E7" w14:textId="77777777" w:rsidR="00AE3A7B" w:rsidRPr="00E7154C" w:rsidRDefault="00AE3A7B" w:rsidP="00D35771">
      <w:pPr>
        <w:autoSpaceDE w:val="0"/>
        <w:autoSpaceDN w:val="0"/>
        <w:adjustRightInd w:val="0"/>
        <w:rPr>
          <w:rFonts w:asciiTheme="majorBidi" w:hAnsiTheme="majorBidi" w:cstheme="majorBidi"/>
          <w:sz w:val="28"/>
          <w:szCs w:val="28"/>
        </w:rPr>
      </w:pPr>
    </w:p>
    <w:p w14:paraId="21CF1D7F" w14:textId="2F114438" w:rsidR="00EA3155" w:rsidRPr="00E7154C" w:rsidRDefault="00EA3155" w:rsidP="00D35771">
      <w:p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 xml:space="preserve">For the statistical analysis portion of the course, students will be </w:t>
      </w:r>
      <w:r w:rsidR="00D35771" w:rsidRPr="00E7154C">
        <w:rPr>
          <w:rFonts w:asciiTheme="majorBidi" w:hAnsiTheme="majorBidi" w:cstheme="majorBidi"/>
          <w:sz w:val="28"/>
          <w:szCs w:val="28"/>
          <w:lang w:val="en-GB"/>
        </w:rPr>
        <w:t>(re)</w:t>
      </w:r>
      <w:r w:rsidRPr="00E7154C">
        <w:rPr>
          <w:rFonts w:asciiTheme="majorBidi" w:hAnsiTheme="majorBidi" w:cstheme="majorBidi"/>
          <w:sz w:val="28"/>
          <w:szCs w:val="28"/>
          <w:lang w:val="en-GB"/>
        </w:rPr>
        <w:t xml:space="preserve">introduced to the software package </w:t>
      </w:r>
      <w:r w:rsidR="00FE1A35" w:rsidRPr="00E7154C">
        <w:rPr>
          <w:rFonts w:asciiTheme="majorBidi" w:hAnsiTheme="majorBidi" w:cstheme="majorBidi"/>
          <w:sz w:val="28"/>
          <w:szCs w:val="28"/>
          <w:lang w:val="en-GB"/>
        </w:rPr>
        <w:t>R Studio</w:t>
      </w:r>
      <w:r w:rsidR="00D35771" w:rsidRPr="00E7154C">
        <w:rPr>
          <w:rFonts w:asciiTheme="majorBidi" w:hAnsiTheme="majorBidi" w:cstheme="majorBidi"/>
          <w:sz w:val="28"/>
          <w:szCs w:val="28"/>
          <w:lang w:val="en-GB"/>
        </w:rPr>
        <w:t xml:space="preserve">. We will download the package together in seminar and go over basic statistical analysis and how to make captivating plots.  </w:t>
      </w:r>
    </w:p>
    <w:p w14:paraId="296378B7" w14:textId="37A28774" w:rsidR="00FE1A35" w:rsidRPr="00E7154C" w:rsidRDefault="00FE1A35" w:rsidP="00EA3155">
      <w:pPr>
        <w:autoSpaceDE w:val="0"/>
        <w:autoSpaceDN w:val="0"/>
        <w:adjustRightInd w:val="0"/>
        <w:rPr>
          <w:rFonts w:asciiTheme="majorBidi" w:hAnsiTheme="majorBidi" w:cstheme="majorBidi"/>
          <w:sz w:val="28"/>
          <w:szCs w:val="28"/>
          <w:lang w:val="en-GB"/>
        </w:rPr>
      </w:pPr>
    </w:p>
    <w:p w14:paraId="345757E7" w14:textId="77777777" w:rsidR="00AE3A7B" w:rsidRPr="00E7154C" w:rsidRDefault="00AE3A7B" w:rsidP="00AE3A7B">
      <w:pPr>
        <w:rPr>
          <w:rFonts w:asciiTheme="majorBidi" w:hAnsiTheme="majorBidi" w:cstheme="majorBidi"/>
          <w:sz w:val="28"/>
          <w:szCs w:val="28"/>
        </w:rPr>
      </w:pPr>
      <w:r w:rsidRPr="00E7154C">
        <w:rPr>
          <w:rFonts w:asciiTheme="majorBidi" w:hAnsiTheme="majorBidi" w:cstheme="majorBidi"/>
          <w:sz w:val="28"/>
          <w:szCs w:val="28"/>
        </w:rPr>
        <w:t xml:space="preserve">Using R is hard. Thankfully, there is a </w:t>
      </w:r>
      <w:hyperlink r:id="rId11" w:history="1">
        <w:r w:rsidRPr="00E7154C">
          <w:rPr>
            <w:rStyle w:val="Hyperlink"/>
            <w:rFonts w:asciiTheme="majorBidi" w:hAnsiTheme="majorBidi" w:cstheme="majorBidi"/>
            <w:sz w:val="28"/>
            <w:szCs w:val="28"/>
          </w:rPr>
          <w:t>vibrant online community</w:t>
        </w:r>
      </w:hyperlink>
      <w:r w:rsidRPr="00E7154C">
        <w:rPr>
          <w:rFonts w:asciiTheme="majorBidi" w:hAnsiTheme="majorBidi" w:cstheme="majorBidi"/>
          <w:sz w:val="28"/>
          <w:szCs w:val="28"/>
        </w:rPr>
        <w:t xml:space="preserve"> and lots of resources at Yale-NUS College to help you out. I will keep students posted about R Tutoring drop-in sessions during the semester. Professor </w:t>
      </w:r>
      <w:proofErr w:type="spellStart"/>
      <w:r w:rsidRPr="00E7154C">
        <w:rPr>
          <w:rFonts w:asciiTheme="majorBidi" w:hAnsiTheme="majorBidi" w:cstheme="majorBidi"/>
          <w:sz w:val="28"/>
          <w:szCs w:val="28"/>
        </w:rPr>
        <w:t>Gastner’s</w:t>
      </w:r>
      <w:proofErr w:type="spellEnd"/>
      <w:r w:rsidRPr="00E7154C">
        <w:rPr>
          <w:rFonts w:asciiTheme="majorBidi" w:hAnsiTheme="majorBidi" w:cstheme="majorBidi"/>
          <w:sz w:val="28"/>
          <w:szCs w:val="28"/>
        </w:rPr>
        <w:t xml:space="preserve"> R </w:t>
      </w:r>
      <w:hyperlink r:id="rId12" w:history="1">
        <w:r w:rsidRPr="00E7154C">
          <w:rPr>
            <w:rStyle w:val="Hyperlink"/>
            <w:rFonts w:asciiTheme="majorBidi" w:hAnsiTheme="majorBidi" w:cstheme="majorBidi"/>
            <w:sz w:val="28"/>
            <w:szCs w:val="28"/>
          </w:rPr>
          <w:t>tutorial videos</w:t>
        </w:r>
      </w:hyperlink>
      <w:r w:rsidRPr="00E7154C">
        <w:rPr>
          <w:rFonts w:asciiTheme="majorBidi" w:hAnsiTheme="majorBidi" w:cstheme="majorBidi"/>
          <w:sz w:val="28"/>
          <w:szCs w:val="28"/>
        </w:rPr>
        <w:t xml:space="preserve"> are also quite helpful. Lastly, I urge students to remember that, like any language, the best way to get better at R is to learn by doing. Be patient. You’ll get there! </w:t>
      </w:r>
    </w:p>
    <w:p w14:paraId="74B67D5A" w14:textId="17F3D20B" w:rsidR="003F3148" w:rsidRPr="00E7154C" w:rsidRDefault="003F3148" w:rsidP="00EA3155">
      <w:pPr>
        <w:autoSpaceDE w:val="0"/>
        <w:autoSpaceDN w:val="0"/>
        <w:adjustRightInd w:val="0"/>
        <w:rPr>
          <w:rFonts w:asciiTheme="majorBidi" w:hAnsiTheme="majorBidi" w:cstheme="majorBidi"/>
          <w:sz w:val="28"/>
          <w:szCs w:val="28"/>
          <w:lang w:val="en-GB"/>
        </w:rPr>
      </w:pPr>
    </w:p>
    <w:p w14:paraId="7FCDBCA5" w14:textId="77777777" w:rsidR="003F3148" w:rsidRPr="00E7154C" w:rsidRDefault="003F3148" w:rsidP="00EA3155">
      <w:pPr>
        <w:autoSpaceDE w:val="0"/>
        <w:autoSpaceDN w:val="0"/>
        <w:adjustRightInd w:val="0"/>
        <w:rPr>
          <w:rFonts w:asciiTheme="majorBidi" w:hAnsiTheme="majorBidi" w:cstheme="majorBidi"/>
          <w:sz w:val="28"/>
          <w:szCs w:val="28"/>
          <w:lang w:val="en-GB"/>
        </w:rPr>
      </w:pPr>
    </w:p>
    <w:p w14:paraId="21AB461D" w14:textId="722ED9FB" w:rsidR="00EA3155" w:rsidRPr="00E7154C" w:rsidRDefault="00FE1A35" w:rsidP="00EA3155">
      <w:pPr>
        <w:autoSpaceDE w:val="0"/>
        <w:autoSpaceDN w:val="0"/>
        <w:adjustRightInd w:val="0"/>
        <w:rPr>
          <w:rFonts w:asciiTheme="majorBidi" w:hAnsiTheme="majorBidi" w:cstheme="majorBidi"/>
          <w:b/>
          <w:bCs/>
          <w:sz w:val="28"/>
          <w:szCs w:val="28"/>
          <w:lang w:val="en-GB"/>
        </w:rPr>
      </w:pPr>
      <w:r w:rsidRPr="00E7154C">
        <w:rPr>
          <w:rFonts w:asciiTheme="majorBidi" w:hAnsiTheme="majorBidi" w:cstheme="majorBidi"/>
          <w:b/>
          <w:bCs/>
          <w:sz w:val="28"/>
          <w:szCs w:val="28"/>
          <w:lang w:val="en-GB"/>
        </w:rPr>
        <w:t>Citations</w:t>
      </w:r>
      <w:r w:rsidR="001859FA" w:rsidRPr="00E7154C">
        <w:rPr>
          <w:rFonts w:asciiTheme="majorBidi" w:hAnsiTheme="majorBidi" w:cstheme="majorBidi"/>
          <w:b/>
          <w:bCs/>
          <w:sz w:val="28"/>
          <w:szCs w:val="28"/>
          <w:lang w:val="en-GB"/>
        </w:rPr>
        <w:t>:</w:t>
      </w:r>
    </w:p>
    <w:p w14:paraId="5E237DF3" w14:textId="77777777" w:rsidR="00FE1A35" w:rsidRPr="00E7154C" w:rsidRDefault="00FE1A35" w:rsidP="00EA3155">
      <w:pPr>
        <w:autoSpaceDE w:val="0"/>
        <w:autoSpaceDN w:val="0"/>
        <w:adjustRightInd w:val="0"/>
        <w:rPr>
          <w:rFonts w:asciiTheme="majorBidi" w:hAnsiTheme="majorBidi" w:cstheme="majorBidi"/>
          <w:sz w:val="28"/>
          <w:szCs w:val="28"/>
          <w:lang w:val="en-GB"/>
        </w:rPr>
      </w:pPr>
    </w:p>
    <w:p w14:paraId="42AD8A1F" w14:textId="77777777" w:rsidR="00EA3155" w:rsidRPr="00E7154C" w:rsidRDefault="00EA3155" w:rsidP="00EA3155">
      <w:p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Students must cite using the Chicago Manual of Style in each of their written assignments.</w:t>
      </w:r>
    </w:p>
    <w:p w14:paraId="2E6E4FF7" w14:textId="77777777" w:rsidR="00FE1A35" w:rsidRPr="00E7154C" w:rsidRDefault="00FE1A35" w:rsidP="00EA3155">
      <w:pPr>
        <w:autoSpaceDE w:val="0"/>
        <w:autoSpaceDN w:val="0"/>
        <w:adjustRightInd w:val="0"/>
        <w:rPr>
          <w:rFonts w:asciiTheme="majorBidi" w:hAnsiTheme="majorBidi" w:cstheme="majorBidi"/>
          <w:sz w:val="28"/>
          <w:szCs w:val="28"/>
          <w:lang w:val="en-GB"/>
        </w:rPr>
      </w:pPr>
    </w:p>
    <w:p w14:paraId="375F1556" w14:textId="0A6D644E" w:rsidR="00FE1A35" w:rsidRPr="00E7154C" w:rsidRDefault="00FE1A35" w:rsidP="00EA3155">
      <w:pPr>
        <w:autoSpaceDE w:val="0"/>
        <w:autoSpaceDN w:val="0"/>
        <w:adjustRightInd w:val="0"/>
        <w:rPr>
          <w:rFonts w:asciiTheme="majorBidi" w:hAnsiTheme="majorBidi" w:cstheme="majorBidi"/>
          <w:b/>
          <w:bCs/>
          <w:sz w:val="28"/>
          <w:szCs w:val="28"/>
          <w:lang w:val="en-GB"/>
        </w:rPr>
      </w:pPr>
      <w:r w:rsidRPr="00E7154C">
        <w:rPr>
          <w:rFonts w:asciiTheme="majorBidi" w:hAnsiTheme="majorBidi" w:cstheme="majorBidi"/>
          <w:b/>
          <w:bCs/>
          <w:sz w:val="28"/>
          <w:szCs w:val="28"/>
          <w:lang w:val="en-GB"/>
        </w:rPr>
        <w:t>Plagiarism</w:t>
      </w:r>
      <w:r w:rsidR="001859FA" w:rsidRPr="00E7154C">
        <w:rPr>
          <w:rFonts w:asciiTheme="majorBidi" w:hAnsiTheme="majorBidi" w:cstheme="majorBidi"/>
          <w:b/>
          <w:bCs/>
          <w:sz w:val="28"/>
          <w:szCs w:val="28"/>
          <w:lang w:val="en-GB"/>
        </w:rPr>
        <w:t>:</w:t>
      </w:r>
    </w:p>
    <w:p w14:paraId="19810142" w14:textId="77777777" w:rsidR="00FE1A35" w:rsidRPr="00E7154C" w:rsidRDefault="00FE1A35" w:rsidP="00EA3155">
      <w:pPr>
        <w:autoSpaceDE w:val="0"/>
        <w:autoSpaceDN w:val="0"/>
        <w:adjustRightInd w:val="0"/>
        <w:rPr>
          <w:rFonts w:asciiTheme="majorBidi" w:hAnsiTheme="majorBidi" w:cstheme="majorBidi"/>
          <w:sz w:val="28"/>
          <w:szCs w:val="28"/>
          <w:lang w:val="en-GB"/>
        </w:rPr>
      </w:pPr>
    </w:p>
    <w:p w14:paraId="777D7EB8" w14:textId="77777777" w:rsidR="00EA3155" w:rsidRPr="00E7154C" w:rsidRDefault="00EA3155" w:rsidP="00EA3155">
      <w:p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Plagiarism is a very serious offence that goes against the ethos of academic honesty within Yale-NUS College.</w:t>
      </w:r>
    </w:p>
    <w:p w14:paraId="21D02875" w14:textId="77777777" w:rsidR="001859FA" w:rsidRPr="00E7154C" w:rsidRDefault="001859FA" w:rsidP="004D0E83">
      <w:pPr>
        <w:autoSpaceDE w:val="0"/>
        <w:autoSpaceDN w:val="0"/>
        <w:adjustRightInd w:val="0"/>
        <w:rPr>
          <w:rFonts w:asciiTheme="majorBidi" w:hAnsiTheme="majorBidi" w:cstheme="majorBidi"/>
          <w:sz w:val="28"/>
          <w:szCs w:val="28"/>
          <w:lang w:val="en-GB"/>
        </w:rPr>
      </w:pPr>
    </w:p>
    <w:p w14:paraId="0E48B7D6" w14:textId="08FA8B67" w:rsidR="00EA3155" w:rsidRPr="00E7154C" w:rsidRDefault="00EA3155" w:rsidP="004D0E83">
      <w:p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We provide below a list of resources that explain what constitutes plagiarism. You are also reminded of the</w:t>
      </w:r>
      <w:r w:rsidR="004D0E83" w:rsidRPr="00E7154C">
        <w:rPr>
          <w:rFonts w:asciiTheme="majorBidi" w:hAnsiTheme="majorBidi" w:cstheme="majorBidi"/>
          <w:sz w:val="28"/>
          <w:szCs w:val="28"/>
          <w:lang w:val="en-GB"/>
        </w:rPr>
        <w:t xml:space="preserve"> </w:t>
      </w:r>
      <w:r w:rsidRPr="00E7154C">
        <w:rPr>
          <w:rFonts w:asciiTheme="majorBidi" w:hAnsiTheme="majorBidi" w:cstheme="majorBidi"/>
          <w:sz w:val="28"/>
          <w:szCs w:val="28"/>
          <w:lang w:val="en-GB"/>
        </w:rPr>
        <w:t>serious consequences in case you are caught plagiarizing. All student papers will be submitted to turnitin.com</w:t>
      </w:r>
      <w:r w:rsidR="004D0E83" w:rsidRPr="00E7154C">
        <w:rPr>
          <w:rFonts w:asciiTheme="majorBidi" w:hAnsiTheme="majorBidi" w:cstheme="majorBidi"/>
          <w:sz w:val="28"/>
          <w:szCs w:val="28"/>
          <w:lang w:val="en-GB"/>
        </w:rPr>
        <w:t xml:space="preserve"> </w:t>
      </w:r>
      <w:r w:rsidRPr="00E7154C">
        <w:rPr>
          <w:rFonts w:asciiTheme="majorBidi" w:hAnsiTheme="majorBidi" w:cstheme="majorBidi"/>
          <w:sz w:val="28"/>
          <w:szCs w:val="28"/>
          <w:lang w:val="en-GB"/>
        </w:rPr>
        <w:t>for a</w:t>
      </w:r>
      <w:r w:rsidR="001859FA" w:rsidRPr="00E7154C">
        <w:rPr>
          <w:rFonts w:asciiTheme="majorBidi" w:hAnsiTheme="majorBidi" w:cstheme="majorBidi"/>
          <w:sz w:val="28"/>
          <w:szCs w:val="28"/>
          <w:lang w:val="en-GB"/>
        </w:rPr>
        <w:t xml:space="preserve"> </w:t>
      </w:r>
      <w:r w:rsidRPr="00E7154C">
        <w:rPr>
          <w:rFonts w:asciiTheme="majorBidi" w:hAnsiTheme="majorBidi" w:cstheme="majorBidi"/>
          <w:sz w:val="28"/>
          <w:szCs w:val="28"/>
          <w:lang w:val="en-GB"/>
        </w:rPr>
        <w:t>plagiarism check. Any suspected academic dishonesty will be reported to the Academic Integrity</w:t>
      </w:r>
      <w:r w:rsidR="004D0E83" w:rsidRPr="00E7154C">
        <w:rPr>
          <w:rFonts w:asciiTheme="majorBidi" w:hAnsiTheme="majorBidi" w:cstheme="majorBidi"/>
          <w:sz w:val="28"/>
          <w:szCs w:val="28"/>
          <w:lang w:val="en-GB"/>
        </w:rPr>
        <w:t xml:space="preserve"> </w:t>
      </w:r>
      <w:r w:rsidRPr="00E7154C">
        <w:rPr>
          <w:rFonts w:asciiTheme="majorBidi" w:hAnsiTheme="majorBidi" w:cstheme="majorBidi"/>
          <w:sz w:val="28"/>
          <w:szCs w:val="28"/>
          <w:lang w:val="en-GB"/>
        </w:rPr>
        <w:t>Committee.</w:t>
      </w:r>
    </w:p>
    <w:p w14:paraId="2114F392" w14:textId="77777777" w:rsidR="005A1505" w:rsidRPr="00E7154C" w:rsidRDefault="005A1505" w:rsidP="008200F9">
      <w:pPr>
        <w:rPr>
          <w:rFonts w:asciiTheme="majorBidi" w:hAnsiTheme="majorBidi" w:cstheme="majorBidi"/>
          <w:sz w:val="28"/>
          <w:szCs w:val="28"/>
        </w:rPr>
      </w:pPr>
    </w:p>
    <w:p w14:paraId="6A9E81C5" w14:textId="77777777" w:rsidR="00FE1A35" w:rsidRPr="00E7154C" w:rsidRDefault="00FE1A35" w:rsidP="00FE1A35">
      <w:p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In this regard, we reproduce here a passage on Academic Integrity from the College Website:</w:t>
      </w:r>
    </w:p>
    <w:p w14:paraId="77E0063F" w14:textId="77777777" w:rsidR="00FE1A35" w:rsidRPr="00E7154C" w:rsidRDefault="00FE1A35" w:rsidP="00FE1A35">
      <w:pPr>
        <w:autoSpaceDE w:val="0"/>
        <w:autoSpaceDN w:val="0"/>
        <w:adjustRightInd w:val="0"/>
        <w:rPr>
          <w:rFonts w:asciiTheme="majorBidi" w:hAnsiTheme="majorBidi" w:cstheme="majorBidi"/>
          <w:sz w:val="28"/>
          <w:szCs w:val="28"/>
          <w:lang w:val="en-GB"/>
        </w:rPr>
      </w:pPr>
    </w:p>
    <w:p w14:paraId="270B4112" w14:textId="63665A60" w:rsidR="00FE1A35" w:rsidRPr="00E7154C" w:rsidRDefault="00FE1A35" w:rsidP="00FE1A35">
      <w:pPr>
        <w:autoSpaceDE w:val="0"/>
        <w:autoSpaceDN w:val="0"/>
        <w:adjustRightInd w:val="0"/>
        <w:rPr>
          <w:rFonts w:asciiTheme="majorBidi" w:hAnsiTheme="majorBidi" w:cstheme="majorBidi"/>
          <w:color w:val="000000"/>
          <w:sz w:val="28"/>
          <w:szCs w:val="28"/>
          <w:lang w:val="en-GB"/>
        </w:rPr>
      </w:pPr>
      <w:r w:rsidRPr="00E7154C">
        <w:rPr>
          <w:rFonts w:asciiTheme="majorBidi" w:hAnsiTheme="majorBidi" w:cstheme="majorBidi"/>
          <w:color w:val="000000"/>
          <w:sz w:val="28"/>
          <w:szCs w:val="28"/>
          <w:lang w:val="en-GB"/>
        </w:rPr>
        <w:lastRenderedPageBreak/>
        <w:t>“Yale-NUS College expects its students to abide by the highest standards of academic integrity as a matter of personal honesty and communal responsibility. Acting with academic integrity requires that (a) students do their own work, (b) students not interfere with the work of others, (c) students accurately and honestly represent the content of their work, and (d) students properly attribute others’ work.</w:t>
      </w:r>
    </w:p>
    <w:p w14:paraId="75CC2554" w14:textId="77777777" w:rsidR="00FE1A35" w:rsidRPr="00E7154C" w:rsidRDefault="00FE1A35" w:rsidP="00FE1A35">
      <w:pPr>
        <w:autoSpaceDE w:val="0"/>
        <w:autoSpaceDN w:val="0"/>
        <w:adjustRightInd w:val="0"/>
        <w:rPr>
          <w:rFonts w:asciiTheme="majorBidi" w:hAnsiTheme="majorBidi" w:cstheme="majorBidi"/>
          <w:color w:val="000000"/>
          <w:sz w:val="28"/>
          <w:szCs w:val="28"/>
          <w:lang w:val="en-GB"/>
        </w:rPr>
      </w:pPr>
    </w:p>
    <w:p w14:paraId="33C106E5" w14:textId="77777777" w:rsidR="00FE1A35" w:rsidRPr="00E7154C" w:rsidRDefault="00FE1A35" w:rsidP="00FE1A35">
      <w:pPr>
        <w:autoSpaceDE w:val="0"/>
        <w:autoSpaceDN w:val="0"/>
        <w:adjustRightInd w:val="0"/>
        <w:rPr>
          <w:rFonts w:asciiTheme="majorBidi" w:hAnsiTheme="majorBidi" w:cstheme="majorBidi"/>
          <w:color w:val="000000"/>
          <w:sz w:val="28"/>
          <w:szCs w:val="28"/>
          <w:lang w:val="en-GB"/>
        </w:rPr>
      </w:pPr>
      <w:r w:rsidRPr="00E7154C">
        <w:rPr>
          <w:rFonts w:asciiTheme="majorBidi" w:hAnsiTheme="majorBidi" w:cstheme="majorBidi"/>
          <w:color w:val="000000"/>
          <w:sz w:val="28"/>
          <w:szCs w:val="28"/>
          <w:lang w:val="en-GB"/>
        </w:rPr>
        <w:t>Violations of the College’s academic integrity standards undermine both the community and the individual growth of students. Accordingly, they will be addressed with the utmost seriousness and sanctions ranging from grade penalties to expulsion. Examples of violations of academic integrity include plagiarism, copying or sharing homework answers, submitting work completed for one course as ‘new’ work for another course, or fabricating or falsifying research data.</w:t>
      </w:r>
    </w:p>
    <w:p w14:paraId="0F3250F1" w14:textId="77777777" w:rsidR="00FE1A35" w:rsidRPr="00E7154C" w:rsidRDefault="00FE1A35" w:rsidP="00FE1A35">
      <w:pPr>
        <w:autoSpaceDE w:val="0"/>
        <w:autoSpaceDN w:val="0"/>
        <w:adjustRightInd w:val="0"/>
        <w:rPr>
          <w:rFonts w:asciiTheme="majorBidi" w:hAnsiTheme="majorBidi" w:cstheme="majorBidi"/>
          <w:color w:val="000000"/>
          <w:sz w:val="28"/>
          <w:szCs w:val="28"/>
          <w:lang w:val="en-GB"/>
        </w:rPr>
      </w:pPr>
    </w:p>
    <w:p w14:paraId="1857E78C" w14:textId="5BFBD0F7" w:rsidR="00FE1A35" w:rsidRPr="00E7154C" w:rsidRDefault="00FE1A35" w:rsidP="00FE1A35">
      <w:pPr>
        <w:autoSpaceDE w:val="0"/>
        <w:autoSpaceDN w:val="0"/>
        <w:adjustRightInd w:val="0"/>
        <w:rPr>
          <w:rFonts w:asciiTheme="majorBidi" w:hAnsiTheme="majorBidi" w:cstheme="majorBidi"/>
          <w:color w:val="000000"/>
          <w:sz w:val="28"/>
          <w:szCs w:val="28"/>
          <w:lang w:val="en-GB"/>
        </w:rPr>
      </w:pPr>
      <w:r w:rsidRPr="00E7154C">
        <w:rPr>
          <w:rFonts w:asciiTheme="majorBidi" w:hAnsiTheme="majorBidi" w:cstheme="majorBidi"/>
          <w:color w:val="000000"/>
          <w:sz w:val="28"/>
          <w:szCs w:val="28"/>
          <w:lang w:val="en-GB"/>
        </w:rPr>
        <w:t>Professors are obligated to refer suspected lapses in academic integrity to the College’s Committee on Integrity and Discipline (CID), which follows a set of policies and procedures approved by the faculty when investigating and adjudicating cases. To learn more about these policies and expectations, visit the Student Life – Academic Integrity website.”</w:t>
      </w:r>
    </w:p>
    <w:p w14:paraId="0F8EAD7A" w14:textId="77777777" w:rsidR="00FE1A35" w:rsidRPr="00E7154C" w:rsidRDefault="00FE1A35" w:rsidP="00FE1A35">
      <w:pPr>
        <w:autoSpaceDE w:val="0"/>
        <w:autoSpaceDN w:val="0"/>
        <w:adjustRightInd w:val="0"/>
        <w:rPr>
          <w:rFonts w:asciiTheme="majorBidi" w:hAnsiTheme="majorBidi" w:cstheme="majorBidi"/>
          <w:color w:val="000000"/>
          <w:sz w:val="28"/>
          <w:szCs w:val="28"/>
          <w:lang w:val="en-GB"/>
        </w:rPr>
      </w:pPr>
    </w:p>
    <w:p w14:paraId="44898484" w14:textId="3661DA16" w:rsidR="00FE1A35" w:rsidRPr="00E7154C" w:rsidRDefault="00FE1A35" w:rsidP="001859FA">
      <w:pPr>
        <w:autoSpaceDE w:val="0"/>
        <w:autoSpaceDN w:val="0"/>
        <w:adjustRightInd w:val="0"/>
        <w:rPr>
          <w:rFonts w:asciiTheme="majorBidi" w:hAnsiTheme="majorBidi" w:cstheme="majorBidi"/>
          <w:color w:val="000000"/>
          <w:sz w:val="28"/>
          <w:szCs w:val="28"/>
          <w:lang w:val="en-GB"/>
        </w:rPr>
      </w:pPr>
      <w:r w:rsidRPr="00E7154C">
        <w:rPr>
          <w:rFonts w:asciiTheme="majorBidi" w:hAnsiTheme="majorBidi" w:cstheme="majorBidi"/>
          <w:color w:val="000000"/>
          <w:sz w:val="28"/>
          <w:szCs w:val="28"/>
          <w:lang w:val="en-GB"/>
        </w:rPr>
        <w:t>Yale NUS College Library, “Yale-NUS Policies on Academic Integrity.” (2014). In Avoiding Plagiarism.</w:t>
      </w:r>
      <w:r w:rsidR="001859FA" w:rsidRPr="00E7154C">
        <w:rPr>
          <w:rFonts w:asciiTheme="majorBidi" w:hAnsiTheme="majorBidi" w:cstheme="majorBidi"/>
          <w:color w:val="000000"/>
          <w:sz w:val="28"/>
          <w:szCs w:val="28"/>
          <w:lang w:val="en-GB"/>
        </w:rPr>
        <w:t xml:space="preserve"> </w:t>
      </w:r>
      <w:r w:rsidRPr="00E7154C">
        <w:rPr>
          <w:rFonts w:asciiTheme="majorBidi" w:hAnsiTheme="majorBidi" w:cstheme="majorBidi"/>
          <w:color w:val="000000"/>
          <w:sz w:val="28"/>
          <w:szCs w:val="28"/>
          <w:lang w:val="en-GB"/>
        </w:rPr>
        <w:t xml:space="preserve">Retrieved from </w:t>
      </w:r>
      <w:hyperlink r:id="rId13" w:history="1">
        <w:r w:rsidRPr="00E7154C">
          <w:rPr>
            <w:rStyle w:val="Hyperlink"/>
            <w:rFonts w:asciiTheme="majorBidi" w:hAnsiTheme="majorBidi" w:cstheme="majorBidi"/>
            <w:sz w:val="28"/>
            <w:szCs w:val="28"/>
            <w:lang w:val="en-GB"/>
          </w:rPr>
          <w:t>https://library.yale-nus.edu.sg/avoiding-plagiarism/</w:t>
        </w:r>
      </w:hyperlink>
    </w:p>
    <w:p w14:paraId="6A354D65" w14:textId="77777777" w:rsidR="00FE1A35" w:rsidRPr="00E7154C" w:rsidRDefault="00FE1A35" w:rsidP="00FE1A35">
      <w:pPr>
        <w:rPr>
          <w:rFonts w:asciiTheme="majorBidi" w:hAnsiTheme="majorBidi" w:cstheme="majorBidi"/>
          <w:sz w:val="28"/>
          <w:szCs w:val="28"/>
        </w:rPr>
      </w:pPr>
    </w:p>
    <w:p w14:paraId="2077FCFF" w14:textId="77777777" w:rsidR="00FE1A35" w:rsidRPr="00E7154C" w:rsidRDefault="00FE1A35">
      <w:pPr>
        <w:rPr>
          <w:rFonts w:asciiTheme="majorBidi" w:hAnsiTheme="majorBidi" w:cstheme="majorBidi"/>
          <w:sz w:val="28"/>
          <w:szCs w:val="28"/>
        </w:rPr>
      </w:pPr>
    </w:p>
    <w:p w14:paraId="71899950" w14:textId="62F86193" w:rsidR="00FE1A35" w:rsidRPr="00E7154C" w:rsidRDefault="00FE1A35" w:rsidP="00FE1A35">
      <w:pPr>
        <w:autoSpaceDE w:val="0"/>
        <w:autoSpaceDN w:val="0"/>
        <w:adjustRightInd w:val="0"/>
        <w:rPr>
          <w:rFonts w:asciiTheme="majorBidi" w:hAnsiTheme="majorBidi" w:cstheme="majorBidi"/>
          <w:b/>
          <w:bCs/>
          <w:sz w:val="28"/>
          <w:szCs w:val="28"/>
          <w:lang w:val="en-GB"/>
        </w:rPr>
      </w:pPr>
      <w:r w:rsidRPr="00E7154C">
        <w:rPr>
          <w:rFonts w:asciiTheme="majorBidi" w:hAnsiTheme="majorBidi" w:cstheme="majorBidi"/>
          <w:b/>
          <w:bCs/>
          <w:sz w:val="28"/>
          <w:szCs w:val="28"/>
          <w:lang w:val="en-GB"/>
        </w:rPr>
        <w:t>Learning and Disability</w:t>
      </w:r>
      <w:r w:rsidR="001859FA" w:rsidRPr="00E7154C">
        <w:rPr>
          <w:rFonts w:asciiTheme="majorBidi" w:hAnsiTheme="majorBidi" w:cstheme="majorBidi"/>
          <w:b/>
          <w:bCs/>
          <w:sz w:val="28"/>
          <w:szCs w:val="28"/>
          <w:lang w:val="en-GB"/>
        </w:rPr>
        <w:t>:</w:t>
      </w:r>
    </w:p>
    <w:p w14:paraId="3F22B241" w14:textId="77777777" w:rsidR="00FE1A35" w:rsidRPr="00E7154C" w:rsidRDefault="00FE1A35" w:rsidP="00FE1A35">
      <w:pPr>
        <w:autoSpaceDE w:val="0"/>
        <w:autoSpaceDN w:val="0"/>
        <w:adjustRightInd w:val="0"/>
        <w:rPr>
          <w:rFonts w:asciiTheme="majorBidi" w:hAnsiTheme="majorBidi" w:cstheme="majorBidi"/>
          <w:sz w:val="28"/>
          <w:szCs w:val="28"/>
          <w:lang w:val="en-GB"/>
        </w:rPr>
      </w:pPr>
    </w:p>
    <w:p w14:paraId="6C83B7E7" w14:textId="77777777" w:rsidR="00FE1A35" w:rsidRPr="00E7154C" w:rsidRDefault="00FE1A35" w:rsidP="00FE1A35">
      <w:pPr>
        <w:rPr>
          <w:rFonts w:asciiTheme="majorBidi" w:hAnsiTheme="majorBidi" w:cstheme="majorBidi"/>
          <w:sz w:val="28"/>
          <w:szCs w:val="28"/>
          <w:lang w:val="en-GB"/>
        </w:rPr>
      </w:pPr>
      <w:r w:rsidRPr="00E7154C">
        <w:rPr>
          <w:rFonts w:asciiTheme="majorBidi" w:hAnsiTheme="majorBidi" w:cstheme="majorBidi"/>
          <w:sz w:val="28"/>
          <w:szCs w:val="28"/>
          <w:lang w:val="en-GB"/>
        </w:rPr>
        <w:t>Students with learning disabilities should contact their Vice Rector’s office for support and guidance.</w:t>
      </w:r>
    </w:p>
    <w:p w14:paraId="04D0C930" w14:textId="77777777" w:rsidR="00FE1A35" w:rsidRPr="00E7154C" w:rsidRDefault="00FE1A35" w:rsidP="00FE1A35">
      <w:pPr>
        <w:rPr>
          <w:rFonts w:asciiTheme="majorBidi" w:hAnsiTheme="majorBidi" w:cstheme="majorBidi"/>
          <w:sz w:val="28"/>
          <w:szCs w:val="28"/>
          <w:lang w:val="en-GB"/>
        </w:rPr>
      </w:pPr>
    </w:p>
    <w:p w14:paraId="6983A70F" w14:textId="77777777" w:rsidR="00FE1A35" w:rsidRPr="00E7154C" w:rsidRDefault="00FE1A35" w:rsidP="00FE1A35">
      <w:pPr>
        <w:rPr>
          <w:rFonts w:asciiTheme="majorBidi" w:hAnsiTheme="majorBidi" w:cstheme="majorBidi"/>
          <w:sz w:val="28"/>
          <w:szCs w:val="28"/>
        </w:rPr>
      </w:pPr>
    </w:p>
    <w:p w14:paraId="5DCC648D" w14:textId="156611B5" w:rsidR="00FE1A35" w:rsidRPr="00E7154C" w:rsidRDefault="00FE1A35" w:rsidP="00FE1A35">
      <w:pPr>
        <w:rPr>
          <w:rFonts w:asciiTheme="majorBidi" w:hAnsiTheme="majorBidi" w:cstheme="majorBidi"/>
          <w:b/>
          <w:bCs/>
          <w:sz w:val="28"/>
          <w:szCs w:val="28"/>
        </w:rPr>
      </w:pPr>
      <w:r w:rsidRPr="00E7154C">
        <w:rPr>
          <w:rFonts w:asciiTheme="majorBidi" w:hAnsiTheme="majorBidi" w:cstheme="majorBidi"/>
          <w:b/>
          <w:bCs/>
          <w:sz w:val="28"/>
          <w:szCs w:val="28"/>
        </w:rPr>
        <w:t xml:space="preserve">Computer </w:t>
      </w:r>
      <w:r w:rsidR="001859FA" w:rsidRPr="00E7154C">
        <w:rPr>
          <w:rFonts w:asciiTheme="majorBidi" w:hAnsiTheme="majorBidi" w:cstheme="majorBidi"/>
          <w:b/>
          <w:bCs/>
          <w:sz w:val="28"/>
          <w:szCs w:val="28"/>
        </w:rPr>
        <w:t>P</w:t>
      </w:r>
      <w:r w:rsidRPr="00E7154C">
        <w:rPr>
          <w:rFonts w:asciiTheme="majorBidi" w:hAnsiTheme="majorBidi" w:cstheme="majorBidi"/>
          <w:b/>
          <w:bCs/>
          <w:sz w:val="28"/>
          <w:szCs w:val="28"/>
        </w:rPr>
        <w:t>olicy</w:t>
      </w:r>
      <w:r w:rsidR="001859FA" w:rsidRPr="00E7154C">
        <w:rPr>
          <w:rFonts w:asciiTheme="majorBidi" w:hAnsiTheme="majorBidi" w:cstheme="majorBidi"/>
          <w:b/>
          <w:bCs/>
          <w:sz w:val="28"/>
          <w:szCs w:val="28"/>
        </w:rPr>
        <w:t>:</w:t>
      </w:r>
    </w:p>
    <w:p w14:paraId="053A65B2" w14:textId="7AACE840" w:rsidR="00FE1A35" w:rsidRPr="00E7154C" w:rsidRDefault="00FE1A35" w:rsidP="00FE1A35">
      <w:pPr>
        <w:rPr>
          <w:rFonts w:asciiTheme="majorBidi" w:hAnsiTheme="majorBidi" w:cstheme="majorBidi"/>
          <w:sz w:val="28"/>
          <w:szCs w:val="28"/>
        </w:rPr>
      </w:pPr>
    </w:p>
    <w:p w14:paraId="5656DE7A" w14:textId="68040B09" w:rsidR="00FE1A35" w:rsidRPr="00E7154C" w:rsidRDefault="00FE1A35" w:rsidP="00FE1A35">
      <w:pPr>
        <w:rPr>
          <w:rFonts w:asciiTheme="majorBidi" w:hAnsiTheme="majorBidi" w:cstheme="majorBidi"/>
          <w:sz w:val="28"/>
          <w:szCs w:val="28"/>
        </w:rPr>
      </w:pPr>
      <w:r w:rsidRPr="00E7154C">
        <w:rPr>
          <w:rFonts w:asciiTheme="majorBidi" w:hAnsiTheme="majorBidi" w:cstheme="majorBidi"/>
          <w:sz w:val="28"/>
          <w:szCs w:val="28"/>
        </w:rPr>
        <w:t xml:space="preserve">I strongly encourage students to put their laptops away </w:t>
      </w:r>
      <w:r w:rsidR="006C29FD" w:rsidRPr="00E7154C">
        <w:rPr>
          <w:rFonts w:asciiTheme="majorBidi" w:hAnsiTheme="majorBidi" w:cstheme="majorBidi"/>
          <w:sz w:val="28"/>
          <w:szCs w:val="28"/>
        </w:rPr>
        <w:t>in lecture and seminar,</w:t>
      </w:r>
      <w:r w:rsidR="001859FA" w:rsidRPr="00E7154C">
        <w:rPr>
          <w:rFonts w:asciiTheme="majorBidi" w:hAnsiTheme="majorBidi" w:cstheme="majorBidi"/>
          <w:sz w:val="28"/>
          <w:szCs w:val="28"/>
        </w:rPr>
        <w:t xml:space="preserve"> and</w:t>
      </w:r>
      <w:r w:rsidR="006C29FD" w:rsidRPr="00E7154C">
        <w:rPr>
          <w:rFonts w:asciiTheme="majorBidi" w:hAnsiTheme="majorBidi" w:cstheme="majorBidi"/>
          <w:sz w:val="28"/>
          <w:szCs w:val="28"/>
        </w:rPr>
        <w:t xml:space="preserve"> take notes in notebooks and print the readings if possible. For students who absolutely need their laptops, I request you leave the computer on airplane mode. This will help you (and students peering at your screen behind you) stay engaged in lecture and seminar.  </w:t>
      </w:r>
    </w:p>
    <w:p w14:paraId="2501021E" w14:textId="77777777" w:rsidR="00FE1A35" w:rsidRPr="00E7154C" w:rsidRDefault="00FE1A35" w:rsidP="00FE1A35">
      <w:pPr>
        <w:rPr>
          <w:rFonts w:asciiTheme="majorBidi" w:hAnsiTheme="majorBidi" w:cstheme="majorBidi"/>
          <w:sz w:val="28"/>
          <w:szCs w:val="28"/>
        </w:rPr>
      </w:pPr>
    </w:p>
    <w:p w14:paraId="10D2EBFC" w14:textId="6387DCFB" w:rsidR="008200F9" w:rsidRPr="00E7154C" w:rsidRDefault="008200F9" w:rsidP="00FE1A35">
      <w:pPr>
        <w:rPr>
          <w:rFonts w:asciiTheme="majorBidi" w:hAnsiTheme="majorBidi" w:cstheme="majorBidi"/>
          <w:sz w:val="28"/>
          <w:szCs w:val="28"/>
        </w:rPr>
      </w:pPr>
      <w:r w:rsidRPr="00E7154C">
        <w:rPr>
          <w:rFonts w:asciiTheme="majorBidi" w:hAnsiTheme="majorBidi" w:cstheme="majorBidi"/>
          <w:sz w:val="28"/>
          <w:szCs w:val="28"/>
        </w:rPr>
        <w:br w:type="page"/>
      </w:r>
    </w:p>
    <w:p w14:paraId="6EDDD2E1" w14:textId="792C63C6" w:rsidR="00C63299" w:rsidRPr="00E7154C" w:rsidRDefault="00C63299" w:rsidP="00C63299">
      <w:pPr>
        <w:rPr>
          <w:rFonts w:asciiTheme="majorBidi" w:hAnsiTheme="majorBidi" w:cstheme="majorBidi"/>
          <w:sz w:val="28"/>
          <w:szCs w:val="28"/>
        </w:rPr>
      </w:pPr>
      <w:r w:rsidRPr="00E7154C">
        <w:rPr>
          <w:rFonts w:asciiTheme="majorBidi" w:hAnsiTheme="majorBidi" w:cstheme="majorBidi"/>
          <w:sz w:val="28"/>
          <w:szCs w:val="28"/>
        </w:rPr>
        <w:lastRenderedPageBreak/>
        <w:t xml:space="preserve">Please note that the assigned readings may change throughout the term. I will let you know if they do. </w:t>
      </w:r>
      <w:r w:rsidRPr="00E7154C">
        <w:rPr>
          <w:rFonts w:asciiTheme="majorBidi" w:hAnsiTheme="majorBidi" w:cstheme="majorBidi"/>
          <w:b/>
          <w:bCs/>
          <w:sz w:val="28"/>
          <w:szCs w:val="28"/>
        </w:rPr>
        <w:t xml:space="preserve">The readings and </w:t>
      </w:r>
      <w:r w:rsidRPr="00E7154C">
        <w:rPr>
          <w:rFonts w:asciiTheme="majorBidi" w:hAnsiTheme="majorBidi" w:cstheme="majorBidi"/>
          <w:i/>
          <w:iCs/>
          <w:sz w:val="28"/>
          <w:szCs w:val="28"/>
          <w:lang w:val="en-GB"/>
        </w:rPr>
        <w:t>Social Research Methods</w:t>
      </w:r>
      <w:r w:rsidRPr="00E7154C">
        <w:rPr>
          <w:rFonts w:asciiTheme="majorBidi" w:hAnsiTheme="majorBidi" w:cstheme="majorBidi"/>
          <w:b/>
          <w:bCs/>
          <w:sz w:val="28"/>
          <w:szCs w:val="28"/>
        </w:rPr>
        <w:t xml:space="preserve"> are on e-reserves. The other required books are not.  Links will guide you to websites or provide book / article call numbers. </w:t>
      </w:r>
    </w:p>
    <w:p w14:paraId="69EA322D" w14:textId="77777777" w:rsidR="00C63299" w:rsidRPr="00E7154C" w:rsidRDefault="00C63299" w:rsidP="008200F9">
      <w:pPr>
        <w:rPr>
          <w:rFonts w:asciiTheme="majorBidi" w:hAnsiTheme="majorBidi" w:cstheme="majorBidi"/>
          <w:b/>
          <w:bCs/>
          <w:sz w:val="28"/>
          <w:szCs w:val="28"/>
        </w:rPr>
      </w:pPr>
    </w:p>
    <w:p w14:paraId="635FD791" w14:textId="77777777" w:rsidR="00C63299" w:rsidRPr="00E7154C" w:rsidRDefault="00C63299" w:rsidP="008200F9">
      <w:pPr>
        <w:rPr>
          <w:rFonts w:asciiTheme="majorBidi" w:hAnsiTheme="majorBidi" w:cstheme="majorBidi"/>
          <w:b/>
          <w:bCs/>
          <w:sz w:val="28"/>
          <w:szCs w:val="28"/>
        </w:rPr>
      </w:pPr>
    </w:p>
    <w:p w14:paraId="54B9135F" w14:textId="4110B4D2" w:rsidR="008200F9" w:rsidRPr="00E7154C" w:rsidRDefault="008200F9" w:rsidP="008200F9">
      <w:pPr>
        <w:rPr>
          <w:rFonts w:asciiTheme="majorBidi" w:hAnsiTheme="majorBidi" w:cstheme="majorBidi"/>
          <w:b/>
          <w:bCs/>
          <w:sz w:val="28"/>
          <w:szCs w:val="28"/>
        </w:rPr>
      </w:pPr>
      <w:r w:rsidRPr="00E7154C">
        <w:rPr>
          <w:rFonts w:asciiTheme="majorBidi" w:hAnsiTheme="majorBidi" w:cstheme="majorBidi"/>
          <w:b/>
          <w:bCs/>
          <w:sz w:val="28"/>
          <w:szCs w:val="28"/>
        </w:rPr>
        <w:t>Week I: Research Questions and Methods (Jan 1</w:t>
      </w:r>
      <w:r w:rsidR="00AE3A7B" w:rsidRPr="00E7154C">
        <w:rPr>
          <w:rFonts w:asciiTheme="majorBidi" w:hAnsiTheme="majorBidi" w:cstheme="majorBidi"/>
          <w:b/>
          <w:bCs/>
          <w:sz w:val="28"/>
          <w:szCs w:val="28"/>
        </w:rPr>
        <w:t>0</w:t>
      </w:r>
      <w:r w:rsidRPr="00E7154C">
        <w:rPr>
          <w:rFonts w:asciiTheme="majorBidi" w:hAnsiTheme="majorBidi" w:cstheme="majorBidi"/>
          <w:b/>
          <w:bCs/>
          <w:sz w:val="28"/>
          <w:szCs w:val="28"/>
        </w:rPr>
        <w:t xml:space="preserve"> – 1</w:t>
      </w:r>
      <w:r w:rsidR="00AE3A7B" w:rsidRPr="00E7154C">
        <w:rPr>
          <w:rFonts w:asciiTheme="majorBidi" w:hAnsiTheme="majorBidi" w:cstheme="majorBidi"/>
          <w:b/>
          <w:bCs/>
          <w:sz w:val="28"/>
          <w:szCs w:val="28"/>
        </w:rPr>
        <w:t>4</w:t>
      </w:r>
      <w:r w:rsidRPr="00E7154C">
        <w:rPr>
          <w:rFonts w:asciiTheme="majorBidi" w:hAnsiTheme="majorBidi" w:cstheme="majorBidi"/>
          <w:b/>
          <w:bCs/>
          <w:sz w:val="28"/>
          <w:szCs w:val="28"/>
        </w:rPr>
        <w:t>)</w:t>
      </w:r>
    </w:p>
    <w:p w14:paraId="6C184DF4" w14:textId="77777777" w:rsidR="008200F9" w:rsidRPr="00E7154C" w:rsidRDefault="008200F9" w:rsidP="008200F9">
      <w:pPr>
        <w:rPr>
          <w:rFonts w:asciiTheme="majorBidi" w:hAnsiTheme="majorBidi" w:cstheme="majorBidi"/>
          <w:sz w:val="28"/>
          <w:szCs w:val="28"/>
        </w:rPr>
      </w:pPr>
    </w:p>
    <w:p w14:paraId="6952F93C" w14:textId="7A14CC05" w:rsidR="008200F9" w:rsidRPr="00E7154C" w:rsidRDefault="008200F9" w:rsidP="008200F9">
      <w:pPr>
        <w:rPr>
          <w:rFonts w:asciiTheme="majorBidi" w:hAnsiTheme="majorBidi" w:cstheme="majorBidi"/>
          <w:sz w:val="28"/>
          <w:szCs w:val="28"/>
        </w:rPr>
      </w:pPr>
      <w:r w:rsidRPr="00E7154C">
        <w:rPr>
          <w:rFonts w:asciiTheme="majorBidi" w:hAnsiTheme="majorBidi" w:cstheme="majorBidi"/>
          <w:sz w:val="28"/>
          <w:szCs w:val="28"/>
        </w:rPr>
        <w:t>Lecture:</w:t>
      </w:r>
      <w:r w:rsidR="001859FA" w:rsidRPr="00E7154C">
        <w:rPr>
          <w:rFonts w:asciiTheme="majorBidi" w:hAnsiTheme="majorBidi" w:cstheme="majorBidi"/>
          <w:sz w:val="28"/>
          <w:szCs w:val="28"/>
        </w:rPr>
        <w:t xml:space="preserve">  </w:t>
      </w:r>
      <w:r w:rsidR="001859FA" w:rsidRPr="00E7154C">
        <w:rPr>
          <w:rFonts w:asciiTheme="majorBidi" w:hAnsiTheme="majorBidi" w:cstheme="majorBidi"/>
          <w:b/>
          <w:bCs/>
          <w:sz w:val="28"/>
          <w:szCs w:val="28"/>
        </w:rPr>
        <w:t>Welcome and Getting Started</w:t>
      </w:r>
    </w:p>
    <w:p w14:paraId="6D1D39AF" w14:textId="77777777" w:rsidR="008200F9" w:rsidRPr="00E7154C" w:rsidRDefault="008200F9" w:rsidP="008200F9">
      <w:pPr>
        <w:rPr>
          <w:rFonts w:asciiTheme="majorBidi" w:hAnsiTheme="majorBidi" w:cstheme="majorBidi"/>
          <w:sz w:val="28"/>
          <w:szCs w:val="28"/>
        </w:rPr>
      </w:pPr>
    </w:p>
    <w:p w14:paraId="39FF4428" w14:textId="25D817ED" w:rsidR="008200F9" w:rsidRPr="00E7154C" w:rsidRDefault="008B17FF" w:rsidP="008200F9">
      <w:pPr>
        <w:pStyle w:val="ListParagraph"/>
        <w:numPr>
          <w:ilvl w:val="0"/>
          <w:numId w:val="2"/>
        </w:numPr>
        <w:rPr>
          <w:rStyle w:val="Hyperlink"/>
          <w:rFonts w:asciiTheme="majorBidi" w:hAnsiTheme="majorBidi" w:cstheme="majorBidi"/>
          <w:color w:val="auto"/>
          <w:sz w:val="28"/>
          <w:szCs w:val="28"/>
          <w:u w:val="none"/>
        </w:rPr>
      </w:pPr>
      <w:r w:rsidRPr="00E7154C">
        <w:rPr>
          <w:rFonts w:asciiTheme="majorBidi" w:hAnsiTheme="majorBidi" w:cstheme="majorBidi"/>
          <w:sz w:val="28"/>
          <w:szCs w:val="28"/>
        </w:rPr>
        <w:t>Duckworth, Angela and Stephen Dubner.</w:t>
      </w:r>
      <w:r w:rsidR="008200F9" w:rsidRPr="00E7154C">
        <w:rPr>
          <w:rFonts w:asciiTheme="majorBidi" w:hAnsiTheme="majorBidi" w:cstheme="majorBidi"/>
          <w:sz w:val="28"/>
          <w:szCs w:val="28"/>
        </w:rPr>
        <w:t xml:space="preserve"> “How Can You Stop Comparing Yourself To Others</w:t>
      </w:r>
      <w:r w:rsidRPr="00E7154C">
        <w:rPr>
          <w:rFonts w:asciiTheme="majorBidi" w:hAnsiTheme="majorBidi" w:cstheme="majorBidi"/>
          <w:sz w:val="28"/>
          <w:szCs w:val="28"/>
        </w:rPr>
        <w:t xml:space="preserve"> (NSQ: Episode 13)</w:t>
      </w:r>
      <w:r w:rsidR="008200F9" w:rsidRPr="00E7154C">
        <w:rPr>
          <w:rFonts w:asciiTheme="majorBidi" w:hAnsiTheme="majorBidi" w:cstheme="majorBidi"/>
          <w:sz w:val="28"/>
          <w:szCs w:val="28"/>
        </w:rPr>
        <w:t xml:space="preserve">.” </w:t>
      </w:r>
      <w:r w:rsidR="008200F9" w:rsidRPr="00E7154C">
        <w:rPr>
          <w:rFonts w:asciiTheme="majorBidi" w:hAnsiTheme="majorBidi" w:cstheme="majorBidi"/>
          <w:i/>
          <w:iCs/>
          <w:sz w:val="28"/>
          <w:szCs w:val="28"/>
        </w:rPr>
        <w:t>Freakonomics Podcast</w:t>
      </w:r>
      <w:r w:rsidR="008200F9" w:rsidRPr="00E7154C">
        <w:rPr>
          <w:rFonts w:asciiTheme="majorBidi" w:hAnsiTheme="majorBidi" w:cstheme="majorBidi"/>
          <w:sz w:val="28"/>
          <w:szCs w:val="28"/>
        </w:rPr>
        <w:t xml:space="preserve">. 2020. </w:t>
      </w:r>
      <w:hyperlink r:id="rId14" w:history="1">
        <w:r w:rsidR="008200F9" w:rsidRPr="00E7154C">
          <w:rPr>
            <w:rStyle w:val="Hyperlink"/>
            <w:rFonts w:asciiTheme="majorBidi" w:hAnsiTheme="majorBidi" w:cstheme="majorBidi"/>
            <w:sz w:val="28"/>
            <w:szCs w:val="28"/>
          </w:rPr>
          <w:t>Link.</w:t>
        </w:r>
      </w:hyperlink>
    </w:p>
    <w:p w14:paraId="22BE8966" w14:textId="2AFDA8F5" w:rsidR="008200F9" w:rsidRPr="00E7154C" w:rsidRDefault="009D3B88" w:rsidP="008200F9">
      <w:pPr>
        <w:pStyle w:val="ListParagraph"/>
        <w:numPr>
          <w:ilvl w:val="1"/>
          <w:numId w:val="2"/>
        </w:numPr>
        <w:rPr>
          <w:rFonts w:asciiTheme="majorBidi" w:hAnsiTheme="majorBidi" w:cstheme="majorBidi"/>
          <w:b/>
          <w:bCs/>
          <w:sz w:val="28"/>
          <w:szCs w:val="28"/>
        </w:rPr>
      </w:pPr>
      <w:r w:rsidRPr="00E7154C">
        <w:rPr>
          <w:rFonts w:asciiTheme="majorBidi" w:hAnsiTheme="majorBidi" w:cstheme="majorBidi"/>
          <w:b/>
          <w:bCs/>
          <w:sz w:val="28"/>
          <w:szCs w:val="28"/>
        </w:rPr>
        <w:t>Listen to Question #2</w:t>
      </w:r>
      <w:r w:rsidR="008B17FF" w:rsidRPr="00E7154C">
        <w:rPr>
          <w:rFonts w:asciiTheme="majorBidi" w:hAnsiTheme="majorBidi" w:cstheme="majorBidi"/>
          <w:b/>
          <w:bCs/>
          <w:sz w:val="28"/>
          <w:szCs w:val="28"/>
        </w:rPr>
        <w:t>:</w:t>
      </w:r>
      <w:r w:rsidR="00F778D2" w:rsidRPr="00E7154C">
        <w:rPr>
          <w:rFonts w:asciiTheme="majorBidi" w:hAnsiTheme="majorBidi" w:cstheme="majorBidi"/>
          <w:b/>
          <w:bCs/>
          <w:sz w:val="28"/>
          <w:szCs w:val="28"/>
        </w:rPr>
        <w:t xml:space="preserve"> Why are we so inclined to force causal narratives? (</w:t>
      </w:r>
      <w:r w:rsidR="001859FA" w:rsidRPr="00E7154C">
        <w:rPr>
          <w:rFonts w:asciiTheme="majorBidi" w:hAnsiTheme="majorBidi" w:cstheme="majorBidi"/>
          <w:b/>
          <w:bCs/>
          <w:sz w:val="28"/>
          <w:szCs w:val="28"/>
        </w:rPr>
        <w:t xml:space="preserve">Start at </w:t>
      </w:r>
      <w:r w:rsidR="00F778D2" w:rsidRPr="00E7154C">
        <w:rPr>
          <w:rFonts w:asciiTheme="majorBidi" w:hAnsiTheme="majorBidi" w:cstheme="majorBidi"/>
          <w:b/>
          <w:bCs/>
          <w:sz w:val="28"/>
          <w:szCs w:val="28"/>
        </w:rPr>
        <w:t>min</w:t>
      </w:r>
      <w:r w:rsidR="008B17FF" w:rsidRPr="00E7154C">
        <w:rPr>
          <w:rFonts w:asciiTheme="majorBidi" w:hAnsiTheme="majorBidi" w:cstheme="majorBidi"/>
          <w:b/>
          <w:bCs/>
          <w:sz w:val="28"/>
          <w:szCs w:val="28"/>
        </w:rPr>
        <w:t xml:space="preserve"> 17, lasts </w:t>
      </w:r>
      <w:r w:rsidR="00AE3A7B" w:rsidRPr="00E7154C">
        <w:rPr>
          <w:rFonts w:asciiTheme="majorBidi" w:hAnsiTheme="majorBidi" w:cstheme="majorBidi"/>
          <w:b/>
          <w:bCs/>
          <w:sz w:val="28"/>
          <w:szCs w:val="28"/>
        </w:rPr>
        <w:t>roughly 17 minutes</w:t>
      </w:r>
      <w:r w:rsidR="00F778D2" w:rsidRPr="00E7154C">
        <w:rPr>
          <w:rFonts w:asciiTheme="majorBidi" w:hAnsiTheme="majorBidi" w:cstheme="majorBidi"/>
          <w:b/>
          <w:bCs/>
          <w:sz w:val="28"/>
          <w:szCs w:val="28"/>
        </w:rPr>
        <w:t>)</w:t>
      </w:r>
    </w:p>
    <w:p w14:paraId="39C14113" w14:textId="440F5302" w:rsidR="009D3B88" w:rsidRPr="00E7154C" w:rsidRDefault="008B17FF" w:rsidP="008200F9">
      <w:pPr>
        <w:pStyle w:val="ListParagraph"/>
        <w:numPr>
          <w:ilvl w:val="1"/>
          <w:numId w:val="2"/>
        </w:numPr>
        <w:rPr>
          <w:rFonts w:asciiTheme="majorBidi" w:hAnsiTheme="majorBidi" w:cstheme="majorBidi"/>
          <w:sz w:val="28"/>
          <w:szCs w:val="28"/>
        </w:rPr>
      </w:pPr>
      <w:r w:rsidRPr="00E7154C">
        <w:rPr>
          <w:rFonts w:asciiTheme="majorBidi" w:hAnsiTheme="majorBidi" w:cstheme="majorBidi"/>
          <w:sz w:val="28"/>
          <w:szCs w:val="28"/>
        </w:rPr>
        <w:t xml:space="preserve">Strongly Recommended (but not required): </w:t>
      </w:r>
      <w:r w:rsidR="009D3B88" w:rsidRPr="00E7154C">
        <w:rPr>
          <w:rFonts w:asciiTheme="majorBidi" w:hAnsiTheme="majorBidi" w:cstheme="majorBidi"/>
          <w:sz w:val="28"/>
          <w:szCs w:val="28"/>
        </w:rPr>
        <w:t xml:space="preserve">Question #1 </w:t>
      </w:r>
      <w:r w:rsidR="00F778D2" w:rsidRPr="00E7154C">
        <w:rPr>
          <w:rFonts w:asciiTheme="majorBidi" w:hAnsiTheme="majorBidi" w:cstheme="majorBidi"/>
          <w:sz w:val="28"/>
          <w:szCs w:val="28"/>
        </w:rPr>
        <w:t xml:space="preserve">How can you avoid the emotional pain of social comparisons? </w:t>
      </w:r>
      <w:r w:rsidRPr="00E7154C">
        <w:rPr>
          <w:rFonts w:asciiTheme="majorBidi" w:hAnsiTheme="majorBidi" w:cstheme="majorBidi"/>
          <w:sz w:val="28"/>
          <w:szCs w:val="28"/>
        </w:rPr>
        <w:t>(16 minutes)</w:t>
      </w:r>
    </w:p>
    <w:p w14:paraId="1D843637" w14:textId="77777777" w:rsidR="00E038B6" w:rsidRPr="00E7154C" w:rsidRDefault="00E038B6" w:rsidP="00E038B6">
      <w:pPr>
        <w:pStyle w:val="ListParagraph"/>
        <w:numPr>
          <w:ilvl w:val="0"/>
          <w:numId w:val="2"/>
        </w:numPr>
        <w:rPr>
          <w:rFonts w:asciiTheme="majorBidi" w:hAnsiTheme="majorBidi" w:cstheme="majorBidi"/>
          <w:sz w:val="28"/>
          <w:szCs w:val="28"/>
        </w:rPr>
      </w:pPr>
      <w:r w:rsidRPr="00E7154C">
        <w:rPr>
          <w:rFonts w:asciiTheme="majorBidi" w:hAnsiTheme="majorBidi" w:cstheme="majorBidi"/>
          <w:i/>
          <w:iCs/>
          <w:sz w:val="28"/>
          <w:szCs w:val="28"/>
        </w:rPr>
        <w:t>Social Research Methods</w:t>
      </w:r>
      <w:r w:rsidRPr="00E7154C">
        <w:rPr>
          <w:rFonts w:asciiTheme="majorBidi" w:hAnsiTheme="majorBidi" w:cstheme="majorBidi"/>
          <w:sz w:val="28"/>
          <w:szCs w:val="28"/>
        </w:rPr>
        <w:t xml:space="preserve">, Chapter 3: “Research Designs” (35 pages) </w:t>
      </w:r>
      <w:r w:rsidRPr="00E7154C">
        <w:rPr>
          <w:rFonts w:asciiTheme="majorBidi" w:hAnsiTheme="majorBidi" w:cstheme="majorBidi"/>
          <w:i/>
          <w:iCs/>
          <w:sz w:val="28"/>
          <w:szCs w:val="28"/>
        </w:rPr>
        <w:t>(skim)</w:t>
      </w:r>
    </w:p>
    <w:p w14:paraId="6FFDC959" w14:textId="77777777" w:rsidR="00475070" w:rsidRPr="00E7154C" w:rsidRDefault="00475070" w:rsidP="00F778D2">
      <w:pPr>
        <w:rPr>
          <w:rFonts w:asciiTheme="majorBidi" w:hAnsiTheme="majorBidi" w:cstheme="majorBidi"/>
          <w:sz w:val="28"/>
          <w:szCs w:val="28"/>
        </w:rPr>
      </w:pPr>
    </w:p>
    <w:p w14:paraId="5302790D" w14:textId="6149C90E" w:rsidR="00CD1D8A" w:rsidRPr="00E7154C" w:rsidRDefault="00F778D2" w:rsidP="00CD1D8A">
      <w:pPr>
        <w:rPr>
          <w:rFonts w:asciiTheme="majorBidi" w:hAnsiTheme="majorBidi" w:cstheme="majorBidi"/>
          <w:b/>
          <w:bCs/>
          <w:sz w:val="28"/>
          <w:szCs w:val="28"/>
        </w:rPr>
      </w:pPr>
      <w:r w:rsidRPr="00E7154C">
        <w:rPr>
          <w:rFonts w:asciiTheme="majorBidi" w:hAnsiTheme="majorBidi" w:cstheme="majorBidi"/>
          <w:sz w:val="28"/>
          <w:szCs w:val="28"/>
        </w:rPr>
        <w:t xml:space="preserve">Seminar: </w:t>
      </w:r>
      <w:r w:rsidR="0023587D" w:rsidRPr="00E7154C">
        <w:rPr>
          <w:rFonts w:asciiTheme="majorBidi" w:hAnsiTheme="majorBidi" w:cstheme="majorBidi"/>
          <w:b/>
          <w:bCs/>
          <w:sz w:val="28"/>
          <w:szCs w:val="28"/>
        </w:rPr>
        <w:t>Introductions</w:t>
      </w:r>
      <w:r w:rsidR="00E74510" w:rsidRPr="00E7154C">
        <w:rPr>
          <w:rFonts w:asciiTheme="majorBidi" w:hAnsiTheme="majorBidi" w:cstheme="majorBidi"/>
          <w:b/>
          <w:bCs/>
          <w:sz w:val="28"/>
          <w:szCs w:val="28"/>
        </w:rPr>
        <w:t>, Seminar Expectations</w:t>
      </w:r>
      <w:r w:rsidR="0023587D" w:rsidRPr="00E7154C">
        <w:rPr>
          <w:rFonts w:asciiTheme="majorBidi" w:hAnsiTheme="majorBidi" w:cstheme="majorBidi"/>
          <w:b/>
          <w:bCs/>
          <w:sz w:val="28"/>
          <w:szCs w:val="28"/>
        </w:rPr>
        <w:t xml:space="preserve"> and</w:t>
      </w:r>
      <w:r w:rsidR="00CD1D8A" w:rsidRPr="00E7154C">
        <w:rPr>
          <w:rFonts w:asciiTheme="majorBidi" w:hAnsiTheme="majorBidi" w:cstheme="majorBidi"/>
          <w:b/>
          <w:bCs/>
          <w:sz w:val="28"/>
          <w:szCs w:val="28"/>
        </w:rPr>
        <w:t xml:space="preserve"> How to come up with a research question?</w:t>
      </w:r>
    </w:p>
    <w:p w14:paraId="1BE16DA3" w14:textId="77777777" w:rsidR="00FC3A5A" w:rsidRPr="00E7154C" w:rsidRDefault="00FC3A5A" w:rsidP="00CD1D8A">
      <w:pPr>
        <w:rPr>
          <w:rFonts w:asciiTheme="majorBidi" w:hAnsiTheme="majorBidi" w:cstheme="majorBidi"/>
          <w:sz w:val="28"/>
          <w:szCs w:val="28"/>
        </w:rPr>
      </w:pPr>
    </w:p>
    <w:p w14:paraId="6D91B996" w14:textId="03A50A0D" w:rsidR="00CD1D8A" w:rsidRPr="00E7154C" w:rsidRDefault="00CD1D8A" w:rsidP="00CD1D8A">
      <w:pPr>
        <w:pStyle w:val="ListParagraph"/>
        <w:numPr>
          <w:ilvl w:val="0"/>
          <w:numId w:val="4"/>
        </w:numPr>
        <w:rPr>
          <w:rFonts w:asciiTheme="majorBidi" w:hAnsiTheme="majorBidi" w:cstheme="majorBidi"/>
          <w:sz w:val="28"/>
          <w:szCs w:val="28"/>
        </w:rPr>
      </w:pPr>
      <w:r w:rsidRPr="00E7154C">
        <w:rPr>
          <w:rFonts w:asciiTheme="majorBidi" w:hAnsiTheme="majorBidi" w:cstheme="majorBidi"/>
          <w:i/>
          <w:iCs/>
          <w:sz w:val="28"/>
          <w:szCs w:val="28"/>
        </w:rPr>
        <w:t>Social Research Methods</w:t>
      </w:r>
      <w:r w:rsidRPr="00E7154C">
        <w:rPr>
          <w:rFonts w:asciiTheme="majorBidi" w:hAnsiTheme="majorBidi" w:cstheme="majorBidi"/>
          <w:sz w:val="28"/>
          <w:szCs w:val="28"/>
        </w:rPr>
        <w:t>, Chapter 4, “Planning A Research Project and Formulating Research Questions,” (</w:t>
      </w:r>
      <w:r w:rsidR="00AC2A70" w:rsidRPr="00E7154C">
        <w:rPr>
          <w:rFonts w:asciiTheme="majorBidi" w:hAnsiTheme="majorBidi" w:cstheme="majorBidi"/>
          <w:sz w:val="28"/>
          <w:szCs w:val="28"/>
        </w:rPr>
        <w:t>15</w:t>
      </w:r>
      <w:r w:rsidRPr="00E7154C">
        <w:rPr>
          <w:rFonts w:asciiTheme="majorBidi" w:hAnsiTheme="majorBidi" w:cstheme="majorBidi"/>
          <w:sz w:val="28"/>
          <w:szCs w:val="28"/>
        </w:rPr>
        <w:t xml:space="preserve"> pages</w:t>
      </w:r>
      <w:r w:rsidR="00AE3A7B" w:rsidRPr="00E7154C">
        <w:rPr>
          <w:rFonts w:asciiTheme="majorBidi" w:hAnsiTheme="majorBidi" w:cstheme="majorBidi"/>
          <w:sz w:val="28"/>
          <w:szCs w:val="28"/>
        </w:rPr>
        <w:t xml:space="preserve">, </w:t>
      </w:r>
      <w:r w:rsidR="00AE3A7B" w:rsidRPr="00E7154C">
        <w:rPr>
          <w:rFonts w:asciiTheme="majorBidi" w:hAnsiTheme="majorBidi" w:cstheme="majorBidi"/>
          <w:i/>
          <w:iCs/>
          <w:sz w:val="28"/>
          <w:szCs w:val="28"/>
        </w:rPr>
        <w:t>skim</w:t>
      </w:r>
      <w:r w:rsidRPr="00E7154C">
        <w:rPr>
          <w:rFonts w:asciiTheme="majorBidi" w:hAnsiTheme="majorBidi" w:cstheme="majorBidi"/>
          <w:sz w:val="28"/>
          <w:szCs w:val="28"/>
        </w:rPr>
        <w:t>).</w:t>
      </w:r>
    </w:p>
    <w:p w14:paraId="0A899433" w14:textId="77777777" w:rsidR="00CD1D8A" w:rsidRPr="00E7154C" w:rsidRDefault="00CD1D8A" w:rsidP="00CD1D8A">
      <w:pPr>
        <w:pStyle w:val="ListParagraph"/>
        <w:numPr>
          <w:ilvl w:val="0"/>
          <w:numId w:val="4"/>
        </w:numPr>
        <w:rPr>
          <w:rFonts w:asciiTheme="majorBidi" w:hAnsiTheme="majorBidi" w:cstheme="majorBidi"/>
          <w:sz w:val="28"/>
          <w:szCs w:val="28"/>
        </w:rPr>
      </w:pPr>
      <w:proofErr w:type="spellStart"/>
      <w:r w:rsidRPr="00E7154C">
        <w:rPr>
          <w:rFonts w:asciiTheme="majorBidi" w:hAnsiTheme="majorBidi" w:cstheme="majorBidi"/>
          <w:sz w:val="28"/>
          <w:szCs w:val="28"/>
        </w:rPr>
        <w:t>Massengil</w:t>
      </w:r>
      <w:proofErr w:type="spellEnd"/>
      <w:r w:rsidRPr="00E7154C">
        <w:rPr>
          <w:rFonts w:asciiTheme="majorBidi" w:hAnsiTheme="majorBidi" w:cstheme="majorBidi"/>
          <w:sz w:val="28"/>
          <w:szCs w:val="28"/>
        </w:rPr>
        <w:t xml:space="preserve">, Rebekah. </w:t>
      </w:r>
      <w:r w:rsidRPr="00E7154C">
        <w:rPr>
          <w:rFonts w:asciiTheme="majorBidi" w:hAnsiTheme="majorBidi" w:cstheme="majorBidi"/>
          <w:i/>
          <w:iCs/>
          <w:sz w:val="28"/>
          <w:szCs w:val="28"/>
        </w:rPr>
        <w:t>Writing Sociology: A Guide for Junior Papers and Senior Theses,</w:t>
      </w:r>
      <w:r w:rsidRPr="00E7154C">
        <w:rPr>
          <w:rFonts w:asciiTheme="majorBidi" w:hAnsiTheme="majorBidi" w:cstheme="majorBidi"/>
          <w:sz w:val="28"/>
          <w:szCs w:val="28"/>
        </w:rPr>
        <w:t xml:space="preserve"> Chapter 1: The Research Question, 5 – 11 (6 pages).</w:t>
      </w:r>
    </w:p>
    <w:p w14:paraId="69E00A92" w14:textId="77777777" w:rsidR="00CD1D8A" w:rsidRPr="00E7154C" w:rsidRDefault="00CD1D8A" w:rsidP="00CD1D8A">
      <w:pPr>
        <w:rPr>
          <w:rFonts w:asciiTheme="majorBidi" w:hAnsiTheme="majorBidi" w:cstheme="majorBidi"/>
          <w:sz w:val="28"/>
          <w:szCs w:val="28"/>
        </w:rPr>
      </w:pPr>
    </w:p>
    <w:p w14:paraId="750E7F8F" w14:textId="3E888724" w:rsidR="00D324DD" w:rsidRPr="00E7154C" w:rsidRDefault="00C33D8E" w:rsidP="00C33D8E">
      <w:pPr>
        <w:rPr>
          <w:rFonts w:asciiTheme="majorBidi" w:hAnsiTheme="majorBidi" w:cstheme="majorBidi"/>
          <w:i/>
          <w:iCs/>
          <w:sz w:val="28"/>
          <w:szCs w:val="28"/>
        </w:rPr>
      </w:pPr>
      <w:r w:rsidRPr="00E7154C">
        <w:rPr>
          <w:rFonts w:asciiTheme="majorBidi" w:hAnsiTheme="majorBidi" w:cstheme="majorBidi"/>
          <w:i/>
          <w:iCs/>
          <w:sz w:val="28"/>
          <w:szCs w:val="28"/>
        </w:rPr>
        <w:t>Assignment #1</w:t>
      </w:r>
      <w:r w:rsidR="00D324DD" w:rsidRPr="00E7154C">
        <w:rPr>
          <w:rFonts w:asciiTheme="majorBidi" w:hAnsiTheme="majorBidi" w:cstheme="majorBidi"/>
          <w:i/>
          <w:iCs/>
          <w:sz w:val="28"/>
          <w:szCs w:val="28"/>
        </w:rPr>
        <w:t xml:space="preserve"> Research Question and Literature Review</w:t>
      </w:r>
      <w:r w:rsidR="00136334" w:rsidRPr="00E7154C">
        <w:rPr>
          <w:rFonts w:asciiTheme="majorBidi" w:hAnsiTheme="majorBidi" w:cstheme="majorBidi"/>
          <w:i/>
          <w:iCs/>
          <w:sz w:val="28"/>
          <w:szCs w:val="28"/>
        </w:rPr>
        <w:t xml:space="preserve"> (Due Jan.</w:t>
      </w:r>
      <w:r w:rsidR="001F3A13" w:rsidRPr="00E7154C">
        <w:rPr>
          <w:rFonts w:asciiTheme="majorBidi" w:hAnsiTheme="majorBidi" w:cstheme="majorBidi"/>
          <w:i/>
          <w:iCs/>
          <w:sz w:val="28"/>
          <w:szCs w:val="28"/>
        </w:rPr>
        <w:t xml:space="preserve"> 30</w:t>
      </w:r>
      <w:r w:rsidR="001F3A13" w:rsidRPr="00E7154C">
        <w:rPr>
          <w:rFonts w:asciiTheme="majorBidi" w:hAnsiTheme="majorBidi" w:cstheme="majorBidi"/>
          <w:i/>
          <w:iCs/>
          <w:sz w:val="28"/>
          <w:szCs w:val="28"/>
          <w:vertAlign w:val="superscript"/>
        </w:rPr>
        <w:t>th</w:t>
      </w:r>
      <w:r w:rsidR="00136334" w:rsidRPr="00E7154C">
        <w:rPr>
          <w:rFonts w:asciiTheme="majorBidi" w:hAnsiTheme="majorBidi" w:cstheme="majorBidi"/>
          <w:i/>
          <w:iCs/>
          <w:sz w:val="28"/>
          <w:szCs w:val="28"/>
        </w:rPr>
        <w:t>)</w:t>
      </w:r>
    </w:p>
    <w:p w14:paraId="28F523F9" w14:textId="77777777" w:rsidR="00D324DD" w:rsidRPr="00E7154C" w:rsidRDefault="00D324DD" w:rsidP="00C33D8E">
      <w:pPr>
        <w:rPr>
          <w:rFonts w:asciiTheme="majorBidi" w:hAnsiTheme="majorBidi" w:cstheme="majorBidi"/>
          <w:i/>
          <w:iCs/>
          <w:sz w:val="28"/>
          <w:szCs w:val="28"/>
        </w:rPr>
      </w:pPr>
    </w:p>
    <w:p w14:paraId="3E068041" w14:textId="6E21E784" w:rsidR="008200F9" w:rsidRPr="00E7154C" w:rsidRDefault="00C33D8E" w:rsidP="00D324DD">
      <w:pPr>
        <w:pStyle w:val="ListParagraph"/>
        <w:numPr>
          <w:ilvl w:val="0"/>
          <w:numId w:val="2"/>
        </w:numPr>
        <w:rPr>
          <w:rFonts w:asciiTheme="majorBidi" w:hAnsiTheme="majorBidi" w:cstheme="majorBidi"/>
          <w:i/>
          <w:iCs/>
          <w:sz w:val="28"/>
          <w:szCs w:val="28"/>
        </w:rPr>
      </w:pPr>
      <w:r w:rsidRPr="00E7154C">
        <w:rPr>
          <w:rFonts w:asciiTheme="majorBidi" w:hAnsiTheme="majorBidi" w:cstheme="majorBidi"/>
          <w:i/>
          <w:iCs/>
          <w:sz w:val="28"/>
          <w:szCs w:val="28"/>
        </w:rPr>
        <w:t xml:space="preserve"> </w:t>
      </w:r>
      <w:r w:rsidR="00D324DD" w:rsidRPr="00E7154C">
        <w:rPr>
          <w:rFonts w:asciiTheme="majorBidi" w:hAnsiTheme="majorBidi" w:cstheme="majorBidi"/>
          <w:i/>
          <w:iCs/>
          <w:sz w:val="28"/>
          <w:szCs w:val="28"/>
        </w:rPr>
        <w:t>O</w:t>
      </w:r>
      <w:r w:rsidRPr="00E7154C">
        <w:rPr>
          <w:rFonts w:asciiTheme="majorBidi" w:hAnsiTheme="majorBidi" w:cstheme="majorBidi"/>
          <w:i/>
          <w:iCs/>
          <w:sz w:val="28"/>
          <w:szCs w:val="28"/>
        </w:rPr>
        <w:t>utline a research question you wish to pursue and write a literature review that cites at least five journal articles/books to motivate your particular question.</w:t>
      </w:r>
    </w:p>
    <w:p w14:paraId="34B985F4" w14:textId="4C54C119" w:rsidR="00C33D8E" w:rsidRPr="00E7154C" w:rsidRDefault="00C33D8E" w:rsidP="008200F9">
      <w:pPr>
        <w:rPr>
          <w:rFonts w:asciiTheme="majorBidi" w:hAnsiTheme="majorBidi" w:cstheme="majorBidi"/>
          <w:sz w:val="28"/>
          <w:szCs w:val="28"/>
        </w:rPr>
      </w:pPr>
    </w:p>
    <w:p w14:paraId="75FE193D" w14:textId="2C8B2FA0" w:rsidR="007813C5" w:rsidRPr="00E7154C" w:rsidRDefault="007813C5" w:rsidP="007813C5">
      <w:pPr>
        <w:rPr>
          <w:rFonts w:asciiTheme="majorBidi" w:hAnsiTheme="majorBidi" w:cstheme="majorBidi"/>
          <w:b/>
          <w:bCs/>
          <w:sz w:val="28"/>
          <w:szCs w:val="28"/>
        </w:rPr>
      </w:pPr>
      <w:r w:rsidRPr="00E7154C">
        <w:rPr>
          <w:rFonts w:asciiTheme="majorBidi" w:hAnsiTheme="majorBidi" w:cstheme="majorBidi"/>
          <w:b/>
          <w:bCs/>
          <w:sz w:val="28"/>
          <w:szCs w:val="28"/>
        </w:rPr>
        <w:t xml:space="preserve">Week 2: </w:t>
      </w:r>
      <w:r w:rsidR="00CA0EFE" w:rsidRPr="00E7154C">
        <w:rPr>
          <w:rFonts w:asciiTheme="majorBidi" w:hAnsiTheme="majorBidi" w:cstheme="majorBidi"/>
          <w:b/>
          <w:bCs/>
          <w:sz w:val="28"/>
          <w:szCs w:val="28"/>
        </w:rPr>
        <w:t xml:space="preserve">The Lit Review </w:t>
      </w:r>
      <w:r w:rsidR="00CD1D8A" w:rsidRPr="00E7154C">
        <w:rPr>
          <w:rFonts w:asciiTheme="majorBidi" w:hAnsiTheme="majorBidi" w:cstheme="majorBidi"/>
          <w:b/>
          <w:bCs/>
          <w:sz w:val="28"/>
          <w:szCs w:val="28"/>
        </w:rPr>
        <w:t xml:space="preserve"> </w:t>
      </w:r>
      <w:r w:rsidRPr="00E7154C">
        <w:rPr>
          <w:rFonts w:asciiTheme="majorBidi" w:hAnsiTheme="majorBidi" w:cstheme="majorBidi"/>
          <w:b/>
          <w:bCs/>
          <w:sz w:val="28"/>
          <w:szCs w:val="28"/>
        </w:rPr>
        <w:t>(Jan 1</w:t>
      </w:r>
      <w:r w:rsidR="001F3A13" w:rsidRPr="00E7154C">
        <w:rPr>
          <w:rFonts w:asciiTheme="majorBidi" w:hAnsiTheme="majorBidi" w:cstheme="majorBidi"/>
          <w:b/>
          <w:bCs/>
          <w:sz w:val="28"/>
          <w:szCs w:val="28"/>
        </w:rPr>
        <w:t>7</w:t>
      </w:r>
      <w:r w:rsidRPr="00E7154C">
        <w:rPr>
          <w:rFonts w:asciiTheme="majorBidi" w:hAnsiTheme="majorBidi" w:cstheme="majorBidi"/>
          <w:b/>
          <w:bCs/>
          <w:sz w:val="28"/>
          <w:szCs w:val="28"/>
        </w:rPr>
        <w:t xml:space="preserve"> – 2</w:t>
      </w:r>
      <w:r w:rsidR="001F3A13" w:rsidRPr="00E7154C">
        <w:rPr>
          <w:rFonts w:asciiTheme="majorBidi" w:hAnsiTheme="majorBidi" w:cstheme="majorBidi"/>
          <w:b/>
          <w:bCs/>
          <w:sz w:val="28"/>
          <w:szCs w:val="28"/>
        </w:rPr>
        <w:t>1</w:t>
      </w:r>
      <w:r w:rsidRPr="00E7154C">
        <w:rPr>
          <w:rFonts w:asciiTheme="majorBidi" w:hAnsiTheme="majorBidi" w:cstheme="majorBidi"/>
          <w:b/>
          <w:bCs/>
          <w:sz w:val="28"/>
          <w:szCs w:val="28"/>
        </w:rPr>
        <w:t>)</w:t>
      </w:r>
    </w:p>
    <w:p w14:paraId="301B3039" w14:textId="77777777" w:rsidR="007813C5" w:rsidRPr="00E7154C" w:rsidRDefault="007813C5" w:rsidP="007813C5">
      <w:pPr>
        <w:rPr>
          <w:rFonts w:asciiTheme="majorBidi" w:hAnsiTheme="majorBidi" w:cstheme="majorBidi"/>
          <w:b/>
          <w:bCs/>
          <w:sz w:val="28"/>
          <w:szCs w:val="28"/>
        </w:rPr>
      </w:pPr>
    </w:p>
    <w:p w14:paraId="200838CF" w14:textId="012260CC" w:rsidR="00692156" w:rsidRPr="00E7154C" w:rsidRDefault="007813C5" w:rsidP="007813C5">
      <w:pPr>
        <w:rPr>
          <w:rFonts w:asciiTheme="majorBidi" w:hAnsiTheme="majorBidi" w:cstheme="majorBidi"/>
          <w:sz w:val="28"/>
          <w:szCs w:val="28"/>
        </w:rPr>
      </w:pPr>
      <w:r w:rsidRPr="00E7154C">
        <w:rPr>
          <w:rFonts w:asciiTheme="majorBidi" w:hAnsiTheme="majorBidi" w:cstheme="majorBidi"/>
          <w:sz w:val="28"/>
          <w:szCs w:val="28"/>
        </w:rPr>
        <w:t>Lecture:</w:t>
      </w:r>
      <w:r w:rsidR="00CD1D8A" w:rsidRPr="00E7154C">
        <w:rPr>
          <w:rFonts w:asciiTheme="majorBidi" w:hAnsiTheme="majorBidi" w:cstheme="majorBidi"/>
          <w:sz w:val="28"/>
          <w:szCs w:val="28"/>
        </w:rPr>
        <w:t xml:space="preserve"> How to write</w:t>
      </w:r>
      <w:r w:rsidR="00CE570C" w:rsidRPr="00E7154C">
        <w:rPr>
          <w:rFonts w:asciiTheme="majorBidi" w:hAnsiTheme="majorBidi" w:cstheme="majorBidi"/>
          <w:sz w:val="28"/>
          <w:szCs w:val="28"/>
        </w:rPr>
        <w:t xml:space="preserve"> and research</w:t>
      </w:r>
      <w:r w:rsidR="00CD1D8A" w:rsidRPr="00E7154C">
        <w:rPr>
          <w:rFonts w:asciiTheme="majorBidi" w:hAnsiTheme="majorBidi" w:cstheme="majorBidi"/>
          <w:sz w:val="28"/>
          <w:szCs w:val="28"/>
        </w:rPr>
        <w:t xml:space="preserve"> a Lit Review </w:t>
      </w:r>
    </w:p>
    <w:p w14:paraId="69524085" w14:textId="77777777" w:rsidR="00AC2A70" w:rsidRPr="00E7154C" w:rsidRDefault="00AC2A70" w:rsidP="007813C5">
      <w:pPr>
        <w:rPr>
          <w:rFonts w:asciiTheme="majorBidi" w:hAnsiTheme="majorBidi" w:cstheme="majorBidi"/>
          <w:sz w:val="28"/>
          <w:szCs w:val="28"/>
        </w:rPr>
      </w:pPr>
    </w:p>
    <w:p w14:paraId="4465A91A" w14:textId="63CA7E0D" w:rsidR="007813C5" w:rsidRPr="00E7154C" w:rsidRDefault="00CD1D8A" w:rsidP="00692156">
      <w:pPr>
        <w:pStyle w:val="ListParagraph"/>
        <w:numPr>
          <w:ilvl w:val="0"/>
          <w:numId w:val="2"/>
        </w:numPr>
        <w:rPr>
          <w:rFonts w:asciiTheme="majorBidi" w:hAnsiTheme="majorBidi" w:cstheme="majorBidi"/>
          <w:b/>
          <w:bCs/>
          <w:sz w:val="28"/>
          <w:szCs w:val="28"/>
        </w:rPr>
      </w:pPr>
      <w:r w:rsidRPr="00E7154C">
        <w:rPr>
          <w:rFonts w:asciiTheme="majorBidi" w:hAnsiTheme="majorBidi" w:cstheme="majorBidi"/>
          <w:b/>
          <w:bCs/>
          <w:sz w:val="28"/>
          <w:szCs w:val="28"/>
        </w:rPr>
        <w:t>Guest lecture</w:t>
      </w:r>
      <w:r w:rsidR="00692156" w:rsidRPr="00E7154C">
        <w:rPr>
          <w:rFonts w:asciiTheme="majorBidi" w:hAnsiTheme="majorBidi" w:cstheme="majorBidi"/>
          <w:b/>
          <w:bCs/>
          <w:sz w:val="28"/>
          <w:szCs w:val="28"/>
        </w:rPr>
        <w:t xml:space="preserve"> from </w:t>
      </w:r>
      <w:r w:rsidR="00CE570C" w:rsidRPr="00E7154C">
        <w:rPr>
          <w:rFonts w:asciiTheme="majorBidi" w:hAnsiTheme="majorBidi" w:cstheme="majorBidi"/>
          <w:b/>
          <w:bCs/>
          <w:sz w:val="28"/>
          <w:szCs w:val="28"/>
        </w:rPr>
        <w:t xml:space="preserve">Social Sciences </w:t>
      </w:r>
      <w:r w:rsidR="00692156" w:rsidRPr="00E7154C">
        <w:rPr>
          <w:rFonts w:asciiTheme="majorBidi" w:hAnsiTheme="majorBidi" w:cstheme="majorBidi"/>
          <w:b/>
          <w:bCs/>
          <w:sz w:val="28"/>
          <w:szCs w:val="28"/>
        </w:rPr>
        <w:t xml:space="preserve">Librarian </w:t>
      </w:r>
      <w:r w:rsidR="005F62CB" w:rsidRPr="00E7154C">
        <w:rPr>
          <w:rFonts w:asciiTheme="majorBidi" w:hAnsiTheme="majorBidi" w:cstheme="majorBidi"/>
          <w:b/>
          <w:bCs/>
          <w:sz w:val="28"/>
          <w:szCs w:val="28"/>
        </w:rPr>
        <w:t>Chris Tang</w:t>
      </w:r>
    </w:p>
    <w:p w14:paraId="6A52B27B" w14:textId="03B3DEAA" w:rsidR="00B2721D" w:rsidRPr="00E7154C" w:rsidRDefault="00B2721D" w:rsidP="003B1C1B">
      <w:pPr>
        <w:pStyle w:val="ListParagraph"/>
        <w:numPr>
          <w:ilvl w:val="0"/>
          <w:numId w:val="2"/>
        </w:numPr>
        <w:rPr>
          <w:rFonts w:asciiTheme="majorBidi" w:hAnsiTheme="majorBidi" w:cstheme="majorBidi"/>
          <w:sz w:val="28"/>
          <w:szCs w:val="28"/>
        </w:rPr>
      </w:pPr>
      <w:r w:rsidRPr="00E7154C">
        <w:rPr>
          <w:rFonts w:asciiTheme="majorBidi" w:hAnsiTheme="majorBidi" w:cstheme="majorBidi"/>
          <w:i/>
          <w:iCs/>
          <w:sz w:val="28"/>
          <w:szCs w:val="28"/>
        </w:rPr>
        <w:lastRenderedPageBreak/>
        <w:t>Social Research Methods</w:t>
      </w:r>
      <w:r w:rsidRPr="00E7154C">
        <w:rPr>
          <w:rFonts w:asciiTheme="majorBidi" w:hAnsiTheme="majorBidi" w:cstheme="majorBidi"/>
          <w:sz w:val="28"/>
          <w:szCs w:val="28"/>
        </w:rPr>
        <w:t xml:space="preserve">, Chapter </w:t>
      </w:r>
      <w:r w:rsidR="003B1C1B" w:rsidRPr="00E7154C">
        <w:rPr>
          <w:rFonts w:asciiTheme="majorBidi" w:hAnsiTheme="majorBidi" w:cstheme="majorBidi"/>
          <w:sz w:val="28"/>
          <w:szCs w:val="28"/>
        </w:rPr>
        <w:t>5</w:t>
      </w:r>
      <w:r w:rsidRPr="00E7154C">
        <w:rPr>
          <w:rFonts w:asciiTheme="majorBidi" w:hAnsiTheme="majorBidi" w:cstheme="majorBidi"/>
          <w:sz w:val="28"/>
          <w:szCs w:val="28"/>
        </w:rPr>
        <w:t>, “</w:t>
      </w:r>
      <w:r w:rsidR="003B1C1B" w:rsidRPr="00E7154C">
        <w:rPr>
          <w:rFonts w:asciiTheme="majorBidi" w:hAnsiTheme="majorBidi" w:cstheme="majorBidi"/>
          <w:sz w:val="28"/>
          <w:szCs w:val="28"/>
        </w:rPr>
        <w:t>Getting started: reviewing the literature</w:t>
      </w:r>
      <w:r w:rsidRPr="00E7154C">
        <w:rPr>
          <w:rFonts w:asciiTheme="majorBidi" w:hAnsiTheme="majorBidi" w:cstheme="majorBidi"/>
          <w:sz w:val="28"/>
          <w:szCs w:val="28"/>
        </w:rPr>
        <w:t>,” (</w:t>
      </w:r>
      <w:r w:rsidR="003B1C1B" w:rsidRPr="00E7154C">
        <w:rPr>
          <w:rFonts w:asciiTheme="majorBidi" w:hAnsiTheme="majorBidi" w:cstheme="majorBidi"/>
          <w:sz w:val="28"/>
          <w:szCs w:val="28"/>
        </w:rPr>
        <w:t>27</w:t>
      </w:r>
      <w:r w:rsidRPr="00E7154C">
        <w:rPr>
          <w:rFonts w:asciiTheme="majorBidi" w:hAnsiTheme="majorBidi" w:cstheme="majorBidi"/>
          <w:sz w:val="28"/>
          <w:szCs w:val="28"/>
        </w:rPr>
        <w:t xml:space="preserve"> pages</w:t>
      </w:r>
      <w:r w:rsidR="001F3A13" w:rsidRPr="00E7154C">
        <w:rPr>
          <w:rFonts w:asciiTheme="majorBidi" w:hAnsiTheme="majorBidi" w:cstheme="majorBidi"/>
          <w:sz w:val="28"/>
          <w:szCs w:val="28"/>
        </w:rPr>
        <w:t xml:space="preserve">, </w:t>
      </w:r>
      <w:r w:rsidR="001F3A13" w:rsidRPr="00E7154C">
        <w:rPr>
          <w:rFonts w:asciiTheme="majorBidi" w:hAnsiTheme="majorBidi" w:cstheme="majorBidi"/>
          <w:i/>
          <w:iCs/>
          <w:sz w:val="28"/>
          <w:szCs w:val="28"/>
        </w:rPr>
        <w:t>skim</w:t>
      </w:r>
      <w:r w:rsidRPr="00E7154C">
        <w:rPr>
          <w:rFonts w:asciiTheme="majorBidi" w:hAnsiTheme="majorBidi" w:cstheme="majorBidi"/>
          <w:sz w:val="28"/>
          <w:szCs w:val="28"/>
        </w:rPr>
        <w:t>).</w:t>
      </w:r>
    </w:p>
    <w:p w14:paraId="1AAA03EF" w14:textId="6CF67F8E" w:rsidR="00AC2A70" w:rsidRPr="00B96FE2" w:rsidRDefault="00F10C86" w:rsidP="00AC2A70">
      <w:pPr>
        <w:pStyle w:val="ListParagraph"/>
        <w:numPr>
          <w:ilvl w:val="0"/>
          <w:numId w:val="2"/>
        </w:numPr>
        <w:spacing w:before="100" w:beforeAutospacing="1" w:after="100" w:afterAutospacing="1" w:line="240" w:lineRule="auto"/>
        <w:contextualSpacing w:val="0"/>
        <w:rPr>
          <w:rFonts w:asciiTheme="majorBidi" w:hAnsiTheme="majorBidi" w:cstheme="majorBidi"/>
          <w:sz w:val="28"/>
          <w:szCs w:val="28"/>
        </w:rPr>
      </w:pPr>
      <w:r w:rsidRPr="00B96FE2">
        <w:rPr>
          <w:rFonts w:asciiTheme="majorBidi" w:hAnsiTheme="majorBidi" w:cstheme="majorBidi"/>
          <w:sz w:val="28"/>
          <w:szCs w:val="28"/>
        </w:rPr>
        <w:t xml:space="preserve">See </w:t>
      </w:r>
      <w:r w:rsidR="004C185F" w:rsidRPr="00B96FE2">
        <w:rPr>
          <w:rFonts w:asciiTheme="majorBidi" w:hAnsiTheme="majorBidi" w:cstheme="majorBidi"/>
          <w:sz w:val="28"/>
          <w:szCs w:val="28"/>
        </w:rPr>
        <w:t>H</w:t>
      </w:r>
      <w:r w:rsidR="00692156" w:rsidRPr="00B96FE2">
        <w:rPr>
          <w:rFonts w:asciiTheme="majorBidi" w:hAnsiTheme="majorBidi" w:cstheme="majorBidi"/>
          <w:sz w:val="28"/>
          <w:szCs w:val="28"/>
        </w:rPr>
        <w:t xml:space="preserve">ow to </w:t>
      </w:r>
      <w:r w:rsidR="004C185F" w:rsidRPr="00B96FE2">
        <w:rPr>
          <w:rFonts w:asciiTheme="majorBidi" w:hAnsiTheme="majorBidi" w:cstheme="majorBidi"/>
          <w:sz w:val="28"/>
          <w:szCs w:val="28"/>
        </w:rPr>
        <w:t>W</w:t>
      </w:r>
      <w:r w:rsidR="00692156" w:rsidRPr="00B96FE2">
        <w:rPr>
          <w:rFonts w:asciiTheme="majorBidi" w:hAnsiTheme="majorBidi" w:cstheme="majorBidi"/>
          <w:sz w:val="28"/>
          <w:szCs w:val="28"/>
        </w:rPr>
        <w:t xml:space="preserve">rite a </w:t>
      </w:r>
      <w:r w:rsidR="004C185F" w:rsidRPr="00B96FE2">
        <w:rPr>
          <w:rFonts w:asciiTheme="majorBidi" w:hAnsiTheme="majorBidi" w:cstheme="majorBidi"/>
          <w:sz w:val="28"/>
          <w:szCs w:val="28"/>
        </w:rPr>
        <w:t>L</w:t>
      </w:r>
      <w:r w:rsidR="00692156" w:rsidRPr="00B96FE2">
        <w:rPr>
          <w:rFonts w:asciiTheme="majorBidi" w:hAnsiTheme="majorBidi" w:cstheme="majorBidi"/>
          <w:sz w:val="28"/>
          <w:szCs w:val="28"/>
        </w:rPr>
        <w:t xml:space="preserve">it </w:t>
      </w:r>
      <w:r w:rsidR="004C185F" w:rsidRPr="00B96FE2">
        <w:rPr>
          <w:rFonts w:asciiTheme="majorBidi" w:hAnsiTheme="majorBidi" w:cstheme="majorBidi"/>
          <w:sz w:val="28"/>
          <w:szCs w:val="28"/>
        </w:rPr>
        <w:t>R</w:t>
      </w:r>
      <w:r w:rsidR="00692156" w:rsidRPr="00B96FE2">
        <w:rPr>
          <w:rFonts w:asciiTheme="majorBidi" w:hAnsiTheme="majorBidi" w:cstheme="majorBidi"/>
          <w:sz w:val="28"/>
          <w:szCs w:val="28"/>
        </w:rPr>
        <w:t>eview</w:t>
      </w:r>
      <w:r w:rsidR="00BF2292" w:rsidRPr="00B96FE2">
        <w:rPr>
          <w:rFonts w:asciiTheme="majorBidi" w:hAnsiTheme="majorBidi" w:cstheme="majorBidi"/>
          <w:sz w:val="28"/>
          <w:szCs w:val="28"/>
        </w:rPr>
        <w:t xml:space="preserve"> (5 minutes 37 seconds)</w:t>
      </w:r>
      <w:hyperlink r:id="rId15" w:history="1">
        <w:r w:rsidR="00692156" w:rsidRPr="00B96FE2">
          <w:rPr>
            <w:rStyle w:val="Hyperlink"/>
            <w:rFonts w:asciiTheme="majorBidi" w:hAnsiTheme="majorBidi" w:cstheme="majorBidi"/>
            <w:sz w:val="28"/>
            <w:szCs w:val="28"/>
          </w:rPr>
          <w:t>. Link.</w:t>
        </w:r>
      </w:hyperlink>
    </w:p>
    <w:p w14:paraId="7BFBEC91" w14:textId="293F8DA4" w:rsidR="007813C5" w:rsidRPr="00E7154C" w:rsidRDefault="007813C5" w:rsidP="007813C5">
      <w:pPr>
        <w:rPr>
          <w:rFonts w:asciiTheme="majorBidi" w:hAnsiTheme="majorBidi" w:cstheme="majorBidi"/>
          <w:sz w:val="28"/>
          <w:szCs w:val="28"/>
        </w:rPr>
      </w:pPr>
      <w:r w:rsidRPr="00E7154C">
        <w:rPr>
          <w:rFonts w:asciiTheme="majorBidi" w:hAnsiTheme="majorBidi" w:cstheme="majorBidi"/>
          <w:sz w:val="28"/>
          <w:szCs w:val="28"/>
        </w:rPr>
        <w:t>Semi</w:t>
      </w:r>
      <w:r w:rsidR="00AC2A70" w:rsidRPr="00E7154C">
        <w:rPr>
          <w:rFonts w:asciiTheme="majorBidi" w:hAnsiTheme="majorBidi" w:cstheme="majorBidi"/>
          <w:sz w:val="28"/>
          <w:szCs w:val="28"/>
        </w:rPr>
        <w:t>n</w:t>
      </w:r>
      <w:r w:rsidRPr="00E7154C">
        <w:rPr>
          <w:rFonts w:asciiTheme="majorBidi" w:hAnsiTheme="majorBidi" w:cstheme="majorBidi"/>
          <w:sz w:val="28"/>
          <w:szCs w:val="28"/>
        </w:rPr>
        <w:t>ar:</w:t>
      </w:r>
      <w:r w:rsidR="00AC2A70" w:rsidRPr="00E7154C">
        <w:rPr>
          <w:rFonts w:asciiTheme="majorBidi" w:hAnsiTheme="majorBidi" w:cstheme="majorBidi"/>
          <w:sz w:val="28"/>
          <w:szCs w:val="28"/>
        </w:rPr>
        <w:t xml:space="preserve"> Writing</w:t>
      </w:r>
      <w:r w:rsidR="0029605C" w:rsidRPr="00E7154C">
        <w:rPr>
          <w:rFonts w:asciiTheme="majorBidi" w:hAnsiTheme="majorBidi" w:cstheme="majorBidi"/>
          <w:sz w:val="28"/>
          <w:szCs w:val="28"/>
        </w:rPr>
        <w:t xml:space="preserve"> the</w:t>
      </w:r>
      <w:r w:rsidR="00AC2A70" w:rsidRPr="00E7154C">
        <w:rPr>
          <w:rFonts w:asciiTheme="majorBidi" w:hAnsiTheme="majorBidi" w:cstheme="majorBidi"/>
          <w:sz w:val="28"/>
          <w:szCs w:val="28"/>
        </w:rPr>
        <w:t xml:space="preserve"> Lit Review</w:t>
      </w:r>
      <w:r w:rsidR="00002312" w:rsidRPr="00E7154C">
        <w:rPr>
          <w:rFonts w:asciiTheme="majorBidi" w:hAnsiTheme="majorBidi" w:cstheme="majorBidi"/>
          <w:sz w:val="28"/>
          <w:szCs w:val="28"/>
        </w:rPr>
        <w:t xml:space="preserve"> and </w:t>
      </w:r>
      <w:r w:rsidR="009C6F63" w:rsidRPr="00E7154C">
        <w:rPr>
          <w:rFonts w:asciiTheme="majorBidi" w:hAnsiTheme="majorBidi" w:cstheme="majorBidi"/>
          <w:sz w:val="28"/>
          <w:szCs w:val="28"/>
        </w:rPr>
        <w:t>Workshopping</w:t>
      </w:r>
      <w:r w:rsidR="0029605C" w:rsidRPr="00E7154C">
        <w:rPr>
          <w:rFonts w:asciiTheme="majorBidi" w:hAnsiTheme="majorBidi" w:cstheme="majorBidi"/>
          <w:sz w:val="28"/>
          <w:szCs w:val="28"/>
        </w:rPr>
        <w:t xml:space="preserve"> Research</w:t>
      </w:r>
      <w:r w:rsidR="00002312" w:rsidRPr="00E7154C">
        <w:rPr>
          <w:rFonts w:asciiTheme="majorBidi" w:hAnsiTheme="majorBidi" w:cstheme="majorBidi"/>
          <w:sz w:val="28"/>
          <w:szCs w:val="28"/>
        </w:rPr>
        <w:t xml:space="preserve"> Questions</w:t>
      </w:r>
    </w:p>
    <w:p w14:paraId="487C3CF2" w14:textId="7C25824F" w:rsidR="0023587D" w:rsidRPr="00E7154C" w:rsidRDefault="0023587D" w:rsidP="007813C5">
      <w:pPr>
        <w:rPr>
          <w:rFonts w:asciiTheme="majorBidi" w:hAnsiTheme="majorBidi" w:cstheme="majorBidi"/>
          <w:sz w:val="28"/>
          <w:szCs w:val="28"/>
        </w:rPr>
      </w:pPr>
    </w:p>
    <w:p w14:paraId="33967945" w14:textId="77777777" w:rsidR="0029605C" w:rsidRPr="00E7154C" w:rsidRDefault="0029605C" w:rsidP="0029605C">
      <w:pPr>
        <w:pStyle w:val="ListParagraph"/>
        <w:numPr>
          <w:ilvl w:val="0"/>
          <w:numId w:val="4"/>
        </w:numPr>
        <w:rPr>
          <w:rFonts w:asciiTheme="majorBidi" w:hAnsiTheme="majorBidi" w:cstheme="majorBidi"/>
          <w:sz w:val="28"/>
          <w:szCs w:val="28"/>
        </w:rPr>
      </w:pPr>
      <w:r w:rsidRPr="00E7154C">
        <w:rPr>
          <w:rFonts w:asciiTheme="majorBidi" w:hAnsiTheme="majorBidi" w:cstheme="majorBidi"/>
          <w:sz w:val="28"/>
          <w:szCs w:val="28"/>
        </w:rPr>
        <w:t xml:space="preserve">Mosley, Layna and </w:t>
      </w:r>
      <w:proofErr w:type="spellStart"/>
      <w:r w:rsidRPr="00E7154C">
        <w:rPr>
          <w:rFonts w:asciiTheme="majorBidi" w:hAnsiTheme="majorBidi" w:cstheme="majorBidi"/>
          <w:sz w:val="28"/>
          <w:szCs w:val="28"/>
        </w:rPr>
        <w:t>Saika</w:t>
      </w:r>
      <w:proofErr w:type="spellEnd"/>
      <w:r w:rsidRPr="00E7154C">
        <w:rPr>
          <w:rFonts w:asciiTheme="majorBidi" w:hAnsiTheme="majorBidi" w:cstheme="majorBidi"/>
          <w:sz w:val="28"/>
          <w:szCs w:val="28"/>
        </w:rPr>
        <w:t xml:space="preserve"> Uno. “Racing to the Bottom or Climbing to the Top? Economic Globalization and Collective </w:t>
      </w:r>
      <w:proofErr w:type="spellStart"/>
      <w:r w:rsidRPr="00E7154C">
        <w:rPr>
          <w:rFonts w:asciiTheme="majorBidi" w:hAnsiTheme="majorBidi" w:cstheme="majorBidi"/>
          <w:sz w:val="28"/>
          <w:szCs w:val="28"/>
        </w:rPr>
        <w:t>Labor</w:t>
      </w:r>
      <w:proofErr w:type="spellEnd"/>
      <w:r w:rsidRPr="00E7154C">
        <w:rPr>
          <w:rFonts w:asciiTheme="majorBidi" w:hAnsiTheme="majorBidi" w:cstheme="majorBidi"/>
          <w:sz w:val="28"/>
          <w:szCs w:val="28"/>
        </w:rPr>
        <w:t xml:space="preserve"> Rights,” </w:t>
      </w:r>
      <w:r w:rsidRPr="00E7154C">
        <w:rPr>
          <w:rFonts w:asciiTheme="majorBidi" w:hAnsiTheme="majorBidi" w:cstheme="majorBidi"/>
          <w:i/>
          <w:iCs/>
          <w:sz w:val="28"/>
          <w:szCs w:val="28"/>
        </w:rPr>
        <w:t>Comparative Political Studies.</w:t>
      </w:r>
      <w:r w:rsidRPr="00E7154C">
        <w:rPr>
          <w:rFonts w:asciiTheme="majorBidi" w:hAnsiTheme="majorBidi" w:cstheme="majorBidi"/>
          <w:sz w:val="28"/>
          <w:szCs w:val="28"/>
        </w:rPr>
        <w:t xml:space="preserve"> 2007; 40; 923 (27 pages).</w:t>
      </w:r>
    </w:p>
    <w:p w14:paraId="2EB716EC" w14:textId="7065DBAD" w:rsidR="0029605C" w:rsidRDefault="0029605C" w:rsidP="0029605C">
      <w:pPr>
        <w:pStyle w:val="ListParagraph"/>
        <w:numPr>
          <w:ilvl w:val="0"/>
          <w:numId w:val="4"/>
        </w:numPr>
        <w:rPr>
          <w:rFonts w:asciiTheme="majorBidi" w:hAnsiTheme="majorBidi" w:cstheme="majorBidi"/>
          <w:sz w:val="28"/>
          <w:szCs w:val="28"/>
        </w:rPr>
      </w:pPr>
      <w:r w:rsidRPr="00E7154C">
        <w:rPr>
          <w:rFonts w:asciiTheme="majorBidi" w:hAnsiTheme="majorBidi" w:cstheme="majorBidi"/>
          <w:sz w:val="28"/>
          <w:szCs w:val="28"/>
        </w:rPr>
        <w:t xml:space="preserve">Krippner, Greta. </w:t>
      </w:r>
      <w:r w:rsidRPr="00E7154C">
        <w:rPr>
          <w:rFonts w:asciiTheme="majorBidi" w:hAnsiTheme="majorBidi" w:cstheme="majorBidi"/>
          <w:i/>
          <w:iCs/>
          <w:sz w:val="28"/>
          <w:szCs w:val="28"/>
        </w:rPr>
        <w:t>How To Read a (Quantitative) Journal Article</w:t>
      </w:r>
      <w:r w:rsidRPr="00E7154C">
        <w:rPr>
          <w:rFonts w:asciiTheme="majorBidi" w:hAnsiTheme="majorBidi" w:cstheme="majorBidi"/>
          <w:sz w:val="28"/>
          <w:szCs w:val="28"/>
        </w:rPr>
        <w:t xml:space="preserve">. 2010.  Prepared for Sociology 101 (5 pages). </w:t>
      </w:r>
    </w:p>
    <w:p w14:paraId="0EA95C95" w14:textId="5BE4B4CA" w:rsidR="00AF290F" w:rsidRPr="005D29FB" w:rsidRDefault="005D29FB" w:rsidP="0029605C">
      <w:pPr>
        <w:pStyle w:val="ListParagraph"/>
        <w:numPr>
          <w:ilvl w:val="0"/>
          <w:numId w:val="4"/>
        </w:numPr>
        <w:rPr>
          <w:rFonts w:asciiTheme="majorBidi" w:hAnsiTheme="majorBidi" w:cstheme="majorBidi"/>
          <w:i/>
          <w:iCs/>
          <w:sz w:val="28"/>
          <w:szCs w:val="28"/>
        </w:rPr>
      </w:pPr>
      <w:r>
        <w:rPr>
          <w:rFonts w:asciiTheme="majorBidi" w:hAnsiTheme="majorBidi" w:cstheme="majorBidi"/>
          <w:sz w:val="28"/>
          <w:szCs w:val="28"/>
        </w:rPr>
        <w:t>Teo</w:t>
      </w:r>
      <w:r w:rsidR="008F38BB">
        <w:rPr>
          <w:rFonts w:asciiTheme="majorBidi" w:hAnsiTheme="majorBidi" w:cstheme="majorBidi"/>
          <w:sz w:val="28"/>
          <w:szCs w:val="28"/>
        </w:rPr>
        <w:t>,</w:t>
      </w:r>
      <w:r>
        <w:rPr>
          <w:rFonts w:asciiTheme="majorBidi" w:hAnsiTheme="majorBidi" w:cstheme="majorBidi"/>
          <w:sz w:val="28"/>
          <w:szCs w:val="28"/>
        </w:rPr>
        <w:t xml:space="preserve"> You</w:t>
      </w:r>
      <w:r w:rsidR="008F38BB">
        <w:rPr>
          <w:rFonts w:asciiTheme="majorBidi" w:hAnsiTheme="majorBidi" w:cstheme="majorBidi"/>
          <w:sz w:val="28"/>
          <w:szCs w:val="28"/>
        </w:rPr>
        <w:t xml:space="preserve"> </w:t>
      </w:r>
      <w:proofErr w:type="spellStart"/>
      <w:r w:rsidR="008F38BB">
        <w:rPr>
          <w:rFonts w:asciiTheme="majorBidi" w:hAnsiTheme="majorBidi" w:cstheme="majorBidi"/>
          <w:sz w:val="28"/>
          <w:szCs w:val="28"/>
        </w:rPr>
        <w:t>Yenn</w:t>
      </w:r>
      <w:proofErr w:type="spellEnd"/>
      <w:r>
        <w:rPr>
          <w:rFonts w:asciiTheme="majorBidi" w:hAnsiTheme="majorBidi" w:cstheme="majorBidi"/>
          <w:sz w:val="28"/>
          <w:szCs w:val="28"/>
        </w:rPr>
        <w:t xml:space="preserve">. “Speaking is always done by someone, someone is speaking,” </w:t>
      </w:r>
      <w:r w:rsidRPr="005D29FB">
        <w:rPr>
          <w:rFonts w:asciiTheme="majorBidi" w:hAnsiTheme="majorBidi" w:cstheme="majorBidi"/>
          <w:i/>
          <w:iCs/>
          <w:sz w:val="28"/>
          <w:szCs w:val="28"/>
        </w:rPr>
        <w:t>The Is What Inequality Looks Like</w:t>
      </w:r>
      <w:r>
        <w:rPr>
          <w:rFonts w:asciiTheme="majorBidi" w:hAnsiTheme="majorBidi" w:cstheme="majorBidi"/>
          <w:i/>
          <w:iCs/>
          <w:sz w:val="28"/>
          <w:szCs w:val="28"/>
        </w:rPr>
        <w:t xml:space="preserve">, </w:t>
      </w:r>
      <w:r w:rsidRPr="005D29FB">
        <w:rPr>
          <w:rFonts w:asciiTheme="majorBidi" w:hAnsiTheme="majorBidi" w:cstheme="majorBidi"/>
          <w:sz w:val="28"/>
          <w:szCs w:val="28"/>
        </w:rPr>
        <w:t>2019. p.286-287</w:t>
      </w:r>
      <w:r>
        <w:rPr>
          <w:rFonts w:asciiTheme="majorBidi" w:hAnsiTheme="majorBidi" w:cstheme="majorBidi"/>
          <w:sz w:val="28"/>
          <w:szCs w:val="28"/>
        </w:rPr>
        <w:t xml:space="preserve"> (2 pages)</w:t>
      </w:r>
      <w:r w:rsidRPr="005D29FB">
        <w:rPr>
          <w:rFonts w:asciiTheme="majorBidi" w:hAnsiTheme="majorBidi" w:cstheme="majorBidi"/>
          <w:sz w:val="28"/>
          <w:szCs w:val="28"/>
        </w:rPr>
        <w:t>.</w:t>
      </w:r>
      <w:r w:rsidRPr="005D29FB">
        <w:rPr>
          <w:rFonts w:asciiTheme="majorBidi" w:hAnsiTheme="majorBidi" w:cstheme="majorBidi"/>
          <w:i/>
          <w:iCs/>
          <w:sz w:val="28"/>
          <w:szCs w:val="28"/>
        </w:rPr>
        <w:t xml:space="preserve"> </w:t>
      </w:r>
    </w:p>
    <w:p w14:paraId="4C72B1A8" w14:textId="63B2DDE5" w:rsidR="0029605C" w:rsidRPr="00E7154C" w:rsidRDefault="0029605C" w:rsidP="0029605C">
      <w:pPr>
        <w:pStyle w:val="ListParagraph"/>
        <w:rPr>
          <w:rFonts w:asciiTheme="majorBidi" w:hAnsiTheme="majorBidi" w:cstheme="majorBidi"/>
          <w:sz w:val="28"/>
          <w:szCs w:val="28"/>
        </w:rPr>
      </w:pPr>
      <w:r w:rsidRPr="00E7154C">
        <w:rPr>
          <w:rFonts w:asciiTheme="majorBidi" w:hAnsiTheme="majorBidi" w:cstheme="majorBidi"/>
          <w:sz w:val="28"/>
          <w:szCs w:val="28"/>
        </w:rPr>
        <w:t xml:space="preserve">  </w:t>
      </w:r>
    </w:p>
    <w:p w14:paraId="7C07206D" w14:textId="38706F82" w:rsidR="00002312" w:rsidRPr="00B96FE2" w:rsidRDefault="00136334" w:rsidP="00136334">
      <w:pPr>
        <w:rPr>
          <w:rFonts w:asciiTheme="majorBidi" w:hAnsiTheme="majorBidi" w:cstheme="majorBidi"/>
          <w:b/>
          <w:bCs/>
          <w:sz w:val="28"/>
          <w:szCs w:val="28"/>
        </w:rPr>
      </w:pPr>
      <w:r w:rsidRPr="00B96FE2">
        <w:rPr>
          <w:rFonts w:asciiTheme="majorBidi" w:hAnsiTheme="majorBidi" w:cstheme="majorBidi"/>
          <w:b/>
          <w:bCs/>
          <w:sz w:val="28"/>
          <w:szCs w:val="28"/>
        </w:rPr>
        <w:t>Seminar Activity</w:t>
      </w:r>
      <w:r w:rsidR="00002312" w:rsidRPr="00B96FE2">
        <w:rPr>
          <w:rFonts w:asciiTheme="majorBidi" w:hAnsiTheme="majorBidi" w:cstheme="majorBidi"/>
          <w:b/>
          <w:bCs/>
          <w:sz w:val="28"/>
          <w:szCs w:val="28"/>
        </w:rPr>
        <w:t xml:space="preserve"> 1</w:t>
      </w:r>
      <w:r w:rsidRPr="00B96FE2">
        <w:rPr>
          <w:rFonts w:asciiTheme="majorBidi" w:hAnsiTheme="majorBidi" w:cstheme="majorBidi"/>
          <w:b/>
          <w:bCs/>
          <w:sz w:val="28"/>
          <w:szCs w:val="28"/>
        </w:rPr>
        <w:t xml:space="preserve">: </w:t>
      </w:r>
      <w:r w:rsidR="0029605C" w:rsidRPr="00B96FE2">
        <w:rPr>
          <w:rFonts w:asciiTheme="majorBidi" w:hAnsiTheme="majorBidi" w:cstheme="majorBidi"/>
          <w:b/>
          <w:bCs/>
          <w:sz w:val="28"/>
          <w:szCs w:val="28"/>
        </w:rPr>
        <w:t xml:space="preserve">Discussion of Mosley and Uno “Racing to the Bottom”, and </w:t>
      </w:r>
      <w:r w:rsidR="00002312" w:rsidRPr="00B96FE2">
        <w:rPr>
          <w:rFonts w:asciiTheme="majorBidi" w:hAnsiTheme="majorBidi" w:cstheme="majorBidi"/>
          <w:b/>
          <w:bCs/>
          <w:sz w:val="28"/>
          <w:szCs w:val="28"/>
        </w:rPr>
        <w:t>Reverse Outline</w:t>
      </w:r>
      <w:r w:rsidR="0029605C" w:rsidRPr="00B96FE2">
        <w:rPr>
          <w:rFonts w:asciiTheme="majorBidi" w:hAnsiTheme="majorBidi" w:cstheme="majorBidi"/>
          <w:b/>
          <w:bCs/>
          <w:sz w:val="28"/>
          <w:szCs w:val="28"/>
        </w:rPr>
        <w:t xml:space="preserve"> of their Lit. Review</w:t>
      </w:r>
      <w:r w:rsidR="00002312" w:rsidRPr="00B96FE2">
        <w:rPr>
          <w:rFonts w:asciiTheme="majorBidi" w:hAnsiTheme="majorBidi" w:cstheme="majorBidi"/>
          <w:b/>
          <w:bCs/>
          <w:sz w:val="28"/>
          <w:szCs w:val="28"/>
        </w:rPr>
        <w:t xml:space="preserve"> </w:t>
      </w:r>
    </w:p>
    <w:p w14:paraId="50BE2CD8" w14:textId="77777777" w:rsidR="00002312" w:rsidRPr="00B96FE2" w:rsidRDefault="00002312" w:rsidP="00136334">
      <w:pPr>
        <w:rPr>
          <w:rFonts w:asciiTheme="majorBidi" w:hAnsiTheme="majorBidi" w:cstheme="majorBidi"/>
          <w:b/>
          <w:bCs/>
          <w:sz w:val="28"/>
          <w:szCs w:val="28"/>
        </w:rPr>
      </w:pPr>
    </w:p>
    <w:p w14:paraId="3D02F54D" w14:textId="25B22207" w:rsidR="00136334" w:rsidRPr="00B96FE2" w:rsidRDefault="00002312" w:rsidP="00136334">
      <w:pPr>
        <w:rPr>
          <w:rFonts w:asciiTheme="majorBidi" w:hAnsiTheme="majorBidi" w:cstheme="majorBidi"/>
          <w:b/>
          <w:bCs/>
          <w:sz w:val="28"/>
          <w:szCs w:val="28"/>
        </w:rPr>
      </w:pPr>
      <w:r w:rsidRPr="00B96FE2">
        <w:rPr>
          <w:rFonts w:asciiTheme="majorBidi" w:hAnsiTheme="majorBidi" w:cstheme="majorBidi"/>
          <w:b/>
          <w:bCs/>
          <w:sz w:val="28"/>
          <w:szCs w:val="28"/>
        </w:rPr>
        <w:t xml:space="preserve">Seminar Activity 2: </w:t>
      </w:r>
      <w:r w:rsidR="00136334" w:rsidRPr="00B96FE2">
        <w:rPr>
          <w:rFonts w:asciiTheme="majorBidi" w:hAnsiTheme="majorBidi" w:cstheme="majorBidi"/>
          <w:b/>
          <w:bCs/>
          <w:sz w:val="28"/>
          <w:szCs w:val="28"/>
        </w:rPr>
        <w:t>Workshop students’ research questions. Students are expected to bring a first draft of their research question.</w:t>
      </w:r>
    </w:p>
    <w:p w14:paraId="35EFC4ED" w14:textId="4A6279F6" w:rsidR="00136334" w:rsidRPr="00E7154C" w:rsidRDefault="00136334" w:rsidP="007813C5">
      <w:pPr>
        <w:rPr>
          <w:rFonts w:asciiTheme="majorBidi" w:hAnsiTheme="majorBidi" w:cstheme="majorBidi"/>
          <w:sz w:val="28"/>
          <w:szCs w:val="28"/>
        </w:rPr>
      </w:pPr>
    </w:p>
    <w:p w14:paraId="761B95C3" w14:textId="77777777" w:rsidR="0023587D" w:rsidRPr="00E7154C" w:rsidRDefault="0023587D" w:rsidP="00F778D2">
      <w:pPr>
        <w:rPr>
          <w:rFonts w:asciiTheme="majorBidi" w:hAnsiTheme="majorBidi" w:cstheme="majorBidi"/>
          <w:b/>
          <w:bCs/>
          <w:sz w:val="28"/>
          <w:szCs w:val="28"/>
        </w:rPr>
      </w:pPr>
    </w:p>
    <w:p w14:paraId="33BE39D9" w14:textId="3051606E" w:rsidR="00F778D2" w:rsidRPr="00E7154C" w:rsidRDefault="00F778D2" w:rsidP="00F778D2">
      <w:pPr>
        <w:rPr>
          <w:rFonts w:asciiTheme="majorBidi" w:hAnsiTheme="majorBidi" w:cstheme="majorBidi"/>
          <w:b/>
          <w:bCs/>
          <w:sz w:val="28"/>
          <w:szCs w:val="28"/>
        </w:rPr>
      </w:pPr>
      <w:r w:rsidRPr="00E7154C">
        <w:rPr>
          <w:rFonts w:asciiTheme="majorBidi" w:hAnsiTheme="majorBidi" w:cstheme="majorBidi"/>
          <w:b/>
          <w:bCs/>
          <w:sz w:val="28"/>
          <w:szCs w:val="28"/>
        </w:rPr>
        <w:t xml:space="preserve">Week </w:t>
      </w:r>
      <w:r w:rsidR="007813C5" w:rsidRPr="00E7154C">
        <w:rPr>
          <w:rFonts w:asciiTheme="majorBidi" w:hAnsiTheme="majorBidi" w:cstheme="majorBidi"/>
          <w:b/>
          <w:bCs/>
          <w:sz w:val="28"/>
          <w:szCs w:val="28"/>
        </w:rPr>
        <w:t>3</w:t>
      </w:r>
      <w:r w:rsidRPr="00E7154C">
        <w:rPr>
          <w:rFonts w:asciiTheme="majorBidi" w:hAnsiTheme="majorBidi" w:cstheme="majorBidi"/>
          <w:b/>
          <w:bCs/>
          <w:sz w:val="28"/>
          <w:szCs w:val="28"/>
        </w:rPr>
        <w:t xml:space="preserve">: Operationalization and Causation  (Jan </w:t>
      </w:r>
      <w:r w:rsidR="007813C5" w:rsidRPr="00E7154C">
        <w:rPr>
          <w:rFonts w:asciiTheme="majorBidi" w:hAnsiTheme="majorBidi" w:cstheme="majorBidi"/>
          <w:b/>
          <w:bCs/>
          <w:sz w:val="28"/>
          <w:szCs w:val="28"/>
        </w:rPr>
        <w:t>2</w:t>
      </w:r>
      <w:r w:rsidR="0029605C" w:rsidRPr="00E7154C">
        <w:rPr>
          <w:rFonts w:asciiTheme="majorBidi" w:hAnsiTheme="majorBidi" w:cstheme="majorBidi"/>
          <w:b/>
          <w:bCs/>
          <w:sz w:val="28"/>
          <w:szCs w:val="28"/>
        </w:rPr>
        <w:t>4</w:t>
      </w:r>
      <w:r w:rsidRPr="00E7154C">
        <w:rPr>
          <w:rFonts w:asciiTheme="majorBidi" w:hAnsiTheme="majorBidi" w:cstheme="majorBidi"/>
          <w:b/>
          <w:bCs/>
          <w:sz w:val="28"/>
          <w:szCs w:val="28"/>
        </w:rPr>
        <w:t xml:space="preserve">  – 2</w:t>
      </w:r>
      <w:r w:rsidR="0029605C" w:rsidRPr="00E7154C">
        <w:rPr>
          <w:rFonts w:asciiTheme="majorBidi" w:hAnsiTheme="majorBidi" w:cstheme="majorBidi"/>
          <w:b/>
          <w:bCs/>
          <w:sz w:val="28"/>
          <w:szCs w:val="28"/>
        </w:rPr>
        <w:t>8</w:t>
      </w:r>
      <w:r w:rsidRPr="00E7154C">
        <w:rPr>
          <w:rFonts w:asciiTheme="majorBidi" w:hAnsiTheme="majorBidi" w:cstheme="majorBidi"/>
          <w:b/>
          <w:bCs/>
          <w:sz w:val="28"/>
          <w:szCs w:val="28"/>
        </w:rPr>
        <w:t>)</w:t>
      </w:r>
    </w:p>
    <w:p w14:paraId="2210AE83" w14:textId="518364D4" w:rsidR="00B5433B" w:rsidRPr="00E7154C" w:rsidRDefault="00B5433B" w:rsidP="00F778D2">
      <w:pPr>
        <w:rPr>
          <w:rFonts w:asciiTheme="majorBidi" w:hAnsiTheme="majorBidi" w:cstheme="majorBidi"/>
          <w:sz w:val="28"/>
          <w:szCs w:val="28"/>
        </w:rPr>
      </w:pPr>
    </w:p>
    <w:p w14:paraId="38C00690" w14:textId="7E7F992E" w:rsidR="00F778D2" w:rsidRPr="00E7154C" w:rsidRDefault="00F778D2" w:rsidP="00F778D2">
      <w:pPr>
        <w:rPr>
          <w:rFonts w:asciiTheme="majorBidi" w:hAnsiTheme="majorBidi" w:cstheme="majorBidi"/>
          <w:sz w:val="28"/>
          <w:szCs w:val="28"/>
        </w:rPr>
      </w:pPr>
      <w:r w:rsidRPr="00E7154C">
        <w:rPr>
          <w:rFonts w:asciiTheme="majorBidi" w:hAnsiTheme="majorBidi" w:cstheme="majorBidi"/>
          <w:sz w:val="28"/>
          <w:szCs w:val="28"/>
        </w:rPr>
        <w:t>Lecture:</w:t>
      </w:r>
      <w:r w:rsidR="00AC2A70" w:rsidRPr="00E7154C">
        <w:rPr>
          <w:rFonts w:asciiTheme="majorBidi" w:hAnsiTheme="majorBidi" w:cstheme="majorBidi"/>
          <w:sz w:val="28"/>
          <w:szCs w:val="28"/>
        </w:rPr>
        <w:t xml:space="preserve"> </w:t>
      </w:r>
      <w:r w:rsidR="00CA0EFE" w:rsidRPr="00E7154C">
        <w:rPr>
          <w:rFonts w:asciiTheme="majorBidi" w:hAnsiTheme="majorBidi" w:cstheme="majorBidi"/>
          <w:sz w:val="28"/>
          <w:szCs w:val="28"/>
        </w:rPr>
        <w:t xml:space="preserve">Intro to </w:t>
      </w:r>
      <w:r w:rsidR="00AC2A70" w:rsidRPr="00E7154C">
        <w:rPr>
          <w:rFonts w:asciiTheme="majorBidi" w:hAnsiTheme="majorBidi" w:cstheme="majorBidi"/>
          <w:sz w:val="28"/>
          <w:szCs w:val="28"/>
        </w:rPr>
        <w:t>Research Design</w:t>
      </w:r>
    </w:p>
    <w:p w14:paraId="54D19049" w14:textId="06991677" w:rsidR="00F778D2" w:rsidRPr="00E7154C" w:rsidRDefault="00F778D2" w:rsidP="00F778D2">
      <w:pPr>
        <w:rPr>
          <w:rFonts w:asciiTheme="majorBidi" w:hAnsiTheme="majorBidi" w:cstheme="majorBidi"/>
          <w:sz w:val="28"/>
          <w:szCs w:val="28"/>
        </w:rPr>
      </w:pPr>
    </w:p>
    <w:p w14:paraId="7A37551D" w14:textId="2C042763" w:rsidR="00F778D2" w:rsidRPr="00E7154C" w:rsidRDefault="00F778D2" w:rsidP="00F778D2">
      <w:pPr>
        <w:pStyle w:val="ListParagraph"/>
        <w:numPr>
          <w:ilvl w:val="0"/>
          <w:numId w:val="4"/>
        </w:numPr>
        <w:spacing w:after="0" w:line="240" w:lineRule="auto"/>
        <w:contextualSpacing w:val="0"/>
        <w:rPr>
          <w:rFonts w:asciiTheme="majorBidi" w:hAnsiTheme="majorBidi" w:cstheme="majorBidi"/>
          <w:sz w:val="28"/>
          <w:szCs w:val="28"/>
        </w:rPr>
      </w:pPr>
      <w:r w:rsidRPr="00E7154C">
        <w:rPr>
          <w:rFonts w:asciiTheme="majorBidi" w:hAnsiTheme="majorBidi" w:cstheme="majorBidi"/>
          <w:sz w:val="28"/>
          <w:szCs w:val="28"/>
        </w:rPr>
        <w:t xml:space="preserve">Spector, Paul. </w:t>
      </w:r>
      <w:r w:rsidRPr="00E7154C">
        <w:rPr>
          <w:rFonts w:asciiTheme="majorBidi" w:hAnsiTheme="majorBidi" w:cstheme="majorBidi"/>
          <w:i/>
          <w:iCs/>
          <w:sz w:val="28"/>
          <w:szCs w:val="28"/>
        </w:rPr>
        <w:t>Research Designs.</w:t>
      </w:r>
      <w:r w:rsidRPr="00E7154C">
        <w:rPr>
          <w:rFonts w:asciiTheme="majorBidi" w:hAnsiTheme="majorBidi" w:cstheme="majorBidi"/>
          <w:sz w:val="28"/>
          <w:szCs w:val="28"/>
        </w:rPr>
        <w:t xml:space="preserve"> Sections 1.0 and 2.0: Introduction and “Basic Concepts”, 1981.  1- 18 (18 pages). </w:t>
      </w:r>
    </w:p>
    <w:p w14:paraId="37C93312" w14:textId="3667CFCA" w:rsidR="00F778D2" w:rsidRPr="00E7154C" w:rsidRDefault="00F778D2" w:rsidP="00F778D2">
      <w:pPr>
        <w:pStyle w:val="ListParagraph"/>
        <w:numPr>
          <w:ilvl w:val="0"/>
          <w:numId w:val="4"/>
        </w:numPr>
        <w:spacing w:after="0" w:line="240" w:lineRule="auto"/>
        <w:contextualSpacing w:val="0"/>
        <w:rPr>
          <w:rStyle w:val="Hyperlink"/>
          <w:rFonts w:asciiTheme="majorBidi" w:hAnsiTheme="majorBidi" w:cstheme="majorBidi"/>
          <w:color w:val="auto"/>
          <w:sz w:val="28"/>
          <w:szCs w:val="28"/>
          <w:u w:val="none"/>
        </w:rPr>
      </w:pPr>
      <w:r w:rsidRPr="00E7154C">
        <w:rPr>
          <w:rFonts w:asciiTheme="majorBidi" w:hAnsiTheme="majorBidi" w:cstheme="majorBidi"/>
          <w:sz w:val="28"/>
          <w:szCs w:val="28"/>
        </w:rPr>
        <w:t xml:space="preserve">Davis, James. </w:t>
      </w:r>
      <w:r w:rsidRPr="00E7154C">
        <w:rPr>
          <w:rFonts w:asciiTheme="majorBidi" w:hAnsiTheme="majorBidi" w:cstheme="majorBidi"/>
          <w:i/>
          <w:iCs/>
          <w:sz w:val="28"/>
          <w:szCs w:val="28"/>
        </w:rPr>
        <w:t>The Logic of Causal Order.</w:t>
      </w:r>
      <w:r w:rsidRPr="00E7154C">
        <w:rPr>
          <w:rFonts w:asciiTheme="majorBidi" w:hAnsiTheme="majorBidi" w:cstheme="majorBidi"/>
          <w:sz w:val="28"/>
          <w:szCs w:val="28"/>
        </w:rPr>
        <w:t xml:space="preserve"> 1985. Introduction. 2 – 24 (22 pages). </w:t>
      </w:r>
    </w:p>
    <w:p w14:paraId="39FF93D2" w14:textId="0789039E" w:rsidR="00F778D2" w:rsidRDefault="00F778D2" w:rsidP="00F778D2">
      <w:pPr>
        <w:pStyle w:val="ListParagraph"/>
        <w:numPr>
          <w:ilvl w:val="0"/>
          <w:numId w:val="4"/>
        </w:numPr>
        <w:spacing w:after="0" w:line="240" w:lineRule="auto"/>
        <w:contextualSpacing w:val="0"/>
        <w:rPr>
          <w:rFonts w:asciiTheme="majorBidi" w:hAnsiTheme="majorBidi" w:cstheme="majorBidi"/>
          <w:sz w:val="28"/>
          <w:szCs w:val="28"/>
        </w:rPr>
      </w:pPr>
      <w:r w:rsidRPr="00E7154C">
        <w:rPr>
          <w:rFonts w:asciiTheme="majorBidi" w:hAnsiTheme="majorBidi" w:cstheme="majorBidi"/>
          <w:sz w:val="28"/>
          <w:szCs w:val="28"/>
        </w:rPr>
        <w:t xml:space="preserve">King, Gary, Robert O. Keohane and Sidney </w:t>
      </w:r>
      <w:proofErr w:type="spellStart"/>
      <w:r w:rsidRPr="00E7154C">
        <w:rPr>
          <w:rFonts w:asciiTheme="majorBidi" w:hAnsiTheme="majorBidi" w:cstheme="majorBidi"/>
          <w:sz w:val="28"/>
          <w:szCs w:val="28"/>
        </w:rPr>
        <w:t>Verba</w:t>
      </w:r>
      <w:proofErr w:type="spellEnd"/>
      <w:r w:rsidRPr="00E7154C">
        <w:rPr>
          <w:rFonts w:asciiTheme="majorBidi" w:hAnsiTheme="majorBidi" w:cstheme="majorBidi"/>
          <w:sz w:val="28"/>
          <w:szCs w:val="28"/>
        </w:rPr>
        <w:t xml:space="preserve">. </w:t>
      </w:r>
      <w:r w:rsidRPr="00E7154C">
        <w:rPr>
          <w:rFonts w:asciiTheme="majorBidi" w:hAnsiTheme="majorBidi" w:cstheme="majorBidi"/>
          <w:i/>
          <w:iCs/>
          <w:sz w:val="28"/>
          <w:szCs w:val="28"/>
        </w:rPr>
        <w:t>Designing Social Inquiry</w:t>
      </w:r>
      <w:r w:rsidRPr="00E7154C">
        <w:rPr>
          <w:rFonts w:asciiTheme="majorBidi" w:hAnsiTheme="majorBidi" w:cstheme="majorBidi"/>
          <w:sz w:val="28"/>
          <w:szCs w:val="28"/>
        </w:rPr>
        <w:t>. 1994. Chapter 3: Causality and Causal Inference. 75-114 (39 pages).</w:t>
      </w:r>
    </w:p>
    <w:p w14:paraId="755A6075" w14:textId="036B0874" w:rsidR="00B96FE2" w:rsidRDefault="00B96FE2" w:rsidP="00B96FE2">
      <w:pPr>
        <w:pStyle w:val="ListParagraph"/>
        <w:numPr>
          <w:ilvl w:val="0"/>
          <w:numId w:val="4"/>
        </w:numPr>
        <w:rPr>
          <w:rFonts w:asciiTheme="majorBidi" w:hAnsiTheme="majorBidi" w:cstheme="majorBidi"/>
          <w:sz w:val="28"/>
          <w:szCs w:val="28"/>
        </w:rPr>
      </w:pPr>
      <w:r w:rsidRPr="00B96FE2">
        <w:rPr>
          <w:rFonts w:asciiTheme="majorBidi" w:hAnsiTheme="majorBidi" w:cstheme="majorBidi"/>
          <w:sz w:val="28"/>
          <w:szCs w:val="28"/>
        </w:rPr>
        <w:t>Charmaz</w:t>
      </w:r>
      <w:r>
        <w:rPr>
          <w:rFonts w:asciiTheme="majorBidi" w:hAnsiTheme="majorBidi" w:cstheme="majorBidi"/>
          <w:sz w:val="28"/>
          <w:szCs w:val="28"/>
        </w:rPr>
        <w:t>, Kathy and</w:t>
      </w:r>
      <w:r w:rsidRPr="00B96FE2">
        <w:rPr>
          <w:rFonts w:asciiTheme="majorBidi" w:hAnsiTheme="majorBidi" w:cstheme="majorBidi"/>
          <w:sz w:val="28"/>
          <w:szCs w:val="28"/>
        </w:rPr>
        <w:t xml:space="preserve"> Robert </w:t>
      </w:r>
      <w:proofErr w:type="spellStart"/>
      <w:r w:rsidRPr="00B96FE2">
        <w:rPr>
          <w:rFonts w:asciiTheme="majorBidi" w:hAnsiTheme="majorBidi" w:cstheme="majorBidi"/>
          <w:sz w:val="28"/>
          <w:szCs w:val="28"/>
        </w:rPr>
        <w:t>Thornberg</w:t>
      </w:r>
      <w:proofErr w:type="spellEnd"/>
      <w:r>
        <w:rPr>
          <w:rFonts w:asciiTheme="majorBidi" w:hAnsiTheme="majorBidi" w:cstheme="majorBidi"/>
          <w:sz w:val="28"/>
          <w:szCs w:val="28"/>
        </w:rPr>
        <w:t>.</w:t>
      </w:r>
      <w:r w:rsidRPr="00B96FE2">
        <w:rPr>
          <w:rFonts w:asciiTheme="majorBidi" w:hAnsiTheme="majorBidi" w:cstheme="majorBidi"/>
          <w:sz w:val="28"/>
          <w:szCs w:val="28"/>
        </w:rPr>
        <w:t xml:space="preserve"> </w:t>
      </w:r>
      <w:r>
        <w:rPr>
          <w:rFonts w:asciiTheme="majorBidi" w:hAnsiTheme="majorBidi" w:cstheme="majorBidi"/>
          <w:sz w:val="28"/>
          <w:szCs w:val="28"/>
        </w:rPr>
        <w:t>“</w:t>
      </w:r>
      <w:r w:rsidRPr="00B96FE2">
        <w:rPr>
          <w:rFonts w:asciiTheme="majorBidi" w:hAnsiTheme="majorBidi" w:cstheme="majorBidi"/>
          <w:sz w:val="28"/>
          <w:szCs w:val="28"/>
        </w:rPr>
        <w:t>The pursuit of quality in grounded</w:t>
      </w:r>
      <w:r>
        <w:rPr>
          <w:rFonts w:asciiTheme="majorBidi" w:hAnsiTheme="majorBidi" w:cstheme="majorBidi"/>
          <w:sz w:val="28"/>
          <w:szCs w:val="28"/>
        </w:rPr>
        <w:t xml:space="preserve"> </w:t>
      </w:r>
      <w:r w:rsidRPr="00B96FE2">
        <w:rPr>
          <w:rFonts w:asciiTheme="majorBidi" w:hAnsiTheme="majorBidi" w:cstheme="majorBidi"/>
          <w:sz w:val="28"/>
          <w:szCs w:val="28"/>
        </w:rPr>
        <w:t>theory,</w:t>
      </w:r>
      <w:r>
        <w:rPr>
          <w:rFonts w:asciiTheme="majorBidi" w:hAnsiTheme="majorBidi" w:cstheme="majorBidi"/>
          <w:sz w:val="28"/>
          <w:szCs w:val="28"/>
        </w:rPr>
        <w:t>”</w:t>
      </w:r>
      <w:r w:rsidRPr="00B96FE2">
        <w:rPr>
          <w:rFonts w:asciiTheme="majorBidi" w:hAnsiTheme="majorBidi" w:cstheme="majorBidi"/>
          <w:sz w:val="28"/>
          <w:szCs w:val="28"/>
        </w:rPr>
        <w:t xml:space="preserve"> </w:t>
      </w:r>
      <w:r w:rsidRPr="00B96FE2">
        <w:rPr>
          <w:rFonts w:asciiTheme="majorBidi" w:hAnsiTheme="majorBidi" w:cstheme="majorBidi"/>
          <w:i/>
          <w:iCs/>
          <w:sz w:val="28"/>
          <w:szCs w:val="28"/>
        </w:rPr>
        <w:t>Qualitative Research in Psychology</w:t>
      </w:r>
      <w:r>
        <w:rPr>
          <w:rFonts w:asciiTheme="majorBidi" w:hAnsiTheme="majorBidi" w:cstheme="majorBidi"/>
          <w:sz w:val="28"/>
          <w:szCs w:val="28"/>
        </w:rPr>
        <w:t xml:space="preserve"> (2021)</w:t>
      </w:r>
      <w:r w:rsidRPr="00B96FE2">
        <w:rPr>
          <w:rFonts w:asciiTheme="majorBidi" w:hAnsiTheme="majorBidi" w:cstheme="majorBidi"/>
          <w:sz w:val="28"/>
          <w:szCs w:val="28"/>
        </w:rPr>
        <w:t>, 18:3, 305-32</w:t>
      </w:r>
      <w:r w:rsidR="00B55386">
        <w:rPr>
          <w:rFonts w:asciiTheme="majorBidi" w:hAnsiTheme="majorBidi" w:cstheme="majorBidi"/>
          <w:sz w:val="28"/>
          <w:szCs w:val="28"/>
        </w:rPr>
        <w:t>1. Stop at page 321.</w:t>
      </w:r>
      <w:r>
        <w:rPr>
          <w:rFonts w:asciiTheme="majorBidi" w:hAnsiTheme="majorBidi" w:cstheme="majorBidi"/>
          <w:sz w:val="28"/>
          <w:szCs w:val="28"/>
        </w:rPr>
        <w:t xml:space="preserve"> (</w:t>
      </w:r>
      <w:r w:rsidR="00B55386">
        <w:rPr>
          <w:rFonts w:asciiTheme="majorBidi" w:hAnsiTheme="majorBidi" w:cstheme="majorBidi"/>
          <w:sz w:val="28"/>
          <w:szCs w:val="28"/>
        </w:rPr>
        <w:t>18</w:t>
      </w:r>
      <w:r>
        <w:rPr>
          <w:rFonts w:asciiTheme="majorBidi" w:hAnsiTheme="majorBidi" w:cstheme="majorBidi"/>
          <w:sz w:val="28"/>
          <w:szCs w:val="28"/>
        </w:rPr>
        <w:t xml:space="preserve"> pages)</w:t>
      </w:r>
      <w:r w:rsidR="00B55386">
        <w:rPr>
          <w:rFonts w:asciiTheme="majorBidi" w:hAnsiTheme="majorBidi" w:cstheme="majorBidi"/>
          <w:sz w:val="28"/>
          <w:szCs w:val="28"/>
        </w:rPr>
        <w:t>.</w:t>
      </w:r>
    </w:p>
    <w:p w14:paraId="715D7DB1" w14:textId="197247D5" w:rsidR="00F778D2" w:rsidRPr="00E7154C" w:rsidRDefault="00F778D2" w:rsidP="00F778D2">
      <w:pPr>
        <w:rPr>
          <w:rFonts w:asciiTheme="majorBidi" w:hAnsiTheme="majorBidi" w:cstheme="majorBidi"/>
          <w:sz w:val="28"/>
          <w:szCs w:val="28"/>
        </w:rPr>
      </w:pPr>
    </w:p>
    <w:p w14:paraId="776AEB49" w14:textId="3EB20BE9" w:rsidR="00F778D2" w:rsidRPr="00E7154C" w:rsidRDefault="00F778D2" w:rsidP="00F778D2">
      <w:pPr>
        <w:rPr>
          <w:rFonts w:asciiTheme="majorBidi" w:hAnsiTheme="majorBidi" w:cstheme="majorBidi"/>
          <w:sz w:val="28"/>
          <w:szCs w:val="28"/>
        </w:rPr>
      </w:pPr>
      <w:r w:rsidRPr="00E7154C">
        <w:rPr>
          <w:rFonts w:asciiTheme="majorBidi" w:hAnsiTheme="majorBidi" w:cstheme="majorBidi"/>
          <w:sz w:val="28"/>
          <w:szCs w:val="28"/>
        </w:rPr>
        <w:t>Seminar:</w:t>
      </w:r>
      <w:r w:rsidR="00AC2A70" w:rsidRPr="00E7154C">
        <w:rPr>
          <w:rFonts w:asciiTheme="majorBidi" w:hAnsiTheme="majorBidi" w:cstheme="majorBidi"/>
          <w:sz w:val="28"/>
          <w:szCs w:val="28"/>
        </w:rPr>
        <w:t xml:space="preserve"> Mapping Causality</w:t>
      </w:r>
    </w:p>
    <w:p w14:paraId="2AEF64D6" w14:textId="20A8B0CA" w:rsidR="00F778D2" w:rsidRPr="00E7154C" w:rsidRDefault="00F778D2" w:rsidP="00F778D2">
      <w:pPr>
        <w:rPr>
          <w:rFonts w:asciiTheme="majorBidi" w:hAnsiTheme="majorBidi" w:cstheme="majorBidi"/>
          <w:sz w:val="28"/>
          <w:szCs w:val="28"/>
        </w:rPr>
      </w:pPr>
    </w:p>
    <w:p w14:paraId="278E12C0" w14:textId="2741D40B" w:rsidR="000618AF" w:rsidRPr="00E7154C" w:rsidRDefault="000618AF" w:rsidP="000618AF">
      <w:pPr>
        <w:rPr>
          <w:rFonts w:asciiTheme="majorBidi" w:hAnsiTheme="majorBidi" w:cstheme="majorBidi"/>
          <w:sz w:val="28"/>
          <w:szCs w:val="28"/>
        </w:rPr>
      </w:pPr>
    </w:p>
    <w:p w14:paraId="2F829DF4" w14:textId="293313DF" w:rsidR="00F778D2" w:rsidRPr="00E7154C" w:rsidRDefault="00F778D2" w:rsidP="00F778D2">
      <w:pPr>
        <w:pStyle w:val="ListParagraph"/>
        <w:numPr>
          <w:ilvl w:val="0"/>
          <w:numId w:val="4"/>
        </w:numPr>
        <w:rPr>
          <w:rFonts w:asciiTheme="majorBidi" w:hAnsiTheme="majorBidi" w:cstheme="majorBidi"/>
          <w:sz w:val="28"/>
          <w:szCs w:val="28"/>
        </w:rPr>
      </w:pPr>
      <w:r w:rsidRPr="00E7154C">
        <w:rPr>
          <w:rFonts w:asciiTheme="majorBidi" w:hAnsiTheme="majorBidi" w:cstheme="majorBidi"/>
          <w:sz w:val="28"/>
          <w:szCs w:val="28"/>
        </w:rPr>
        <w:lastRenderedPageBreak/>
        <w:t xml:space="preserve">Barnett, Carolyn, </w:t>
      </w:r>
      <w:proofErr w:type="spellStart"/>
      <w:r w:rsidRPr="00E7154C">
        <w:rPr>
          <w:rFonts w:asciiTheme="majorBidi" w:hAnsiTheme="majorBidi" w:cstheme="majorBidi"/>
          <w:sz w:val="28"/>
          <w:szCs w:val="28"/>
        </w:rPr>
        <w:t>Amaney</w:t>
      </w:r>
      <w:proofErr w:type="spellEnd"/>
      <w:r w:rsidRPr="00E7154C">
        <w:rPr>
          <w:rFonts w:asciiTheme="majorBidi" w:hAnsiTheme="majorBidi" w:cstheme="majorBidi"/>
          <w:sz w:val="28"/>
          <w:szCs w:val="28"/>
        </w:rPr>
        <w:t xml:space="preserve"> A. Jamal, and Steve L. Monroe. "Earned Income and Women's Segmented Empowerment: Experimental Evidence from Jordan." </w:t>
      </w:r>
      <w:r w:rsidRPr="00E7154C">
        <w:rPr>
          <w:rFonts w:asciiTheme="majorBidi" w:hAnsiTheme="majorBidi" w:cstheme="majorBidi"/>
          <w:i/>
          <w:iCs/>
          <w:sz w:val="28"/>
          <w:szCs w:val="28"/>
        </w:rPr>
        <w:t>American Journal of Political Science</w:t>
      </w:r>
      <w:r w:rsidRPr="00E7154C">
        <w:rPr>
          <w:rFonts w:asciiTheme="majorBidi" w:hAnsiTheme="majorBidi" w:cstheme="majorBidi"/>
          <w:sz w:val="28"/>
          <w:szCs w:val="28"/>
        </w:rPr>
        <w:t xml:space="preserve"> (2020). (17 pages).</w:t>
      </w:r>
    </w:p>
    <w:p w14:paraId="18A12E9E" w14:textId="3772574E" w:rsidR="00294DF4" w:rsidRPr="00E7154C" w:rsidRDefault="00BD3CDC" w:rsidP="00294DF4">
      <w:pPr>
        <w:pStyle w:val="ListParagraph"/>
        <w:numPr>
          <w:ilvl w:val="0"/>
          <w:numId w:val="4"/>
        </w:numPr>
        <w:rPr>
          <w:rFonts w:asciiTheme="majorBidi" w:hAnsiTheme="majorBidi" w:cstheme="majorBidi"/>
          <w:b/>
          <w:bCs/>
          <w:sz w:val="28"/>
          <w:szCs w:val="28"/>
        </w:rPr>
      </w:pPr>
      <w:r w:rsidRPr="00E7154C">
        <w:rPr>
          <w:rFonts w:asciiTheme="majorBidi" w:hAnsiTheme="majorBidi" w:cstheme="majorBidi"/>
          <w:b/>
          <w:bCs/>
          <w:sz w:val="28"/>
          <w:szCs w:val="28"/>
        </w:rPr>
        <w:t xml:space="preserve">Case Study </w:t>
      </w:r>
      <w:r w:rsidR="0029605C" w:rsidRPr="00E7154C">
        <w:rPr>
          <w:rFonts w:asciiTheme="majorBidi" w:hAnsiTheme="majorBidi" w:cstheme="majorBidi"/>
          <w:b/>
          <w:bCs/>
          <w:sz w:val="28"/>
          <w:szCs w:val="28"/>
        </w:rPr>
        <w:t>1</w:t>
      </w:r>
      <w:r w:rsidRPr="00E7154C">
        <w:rPr>
          <w:rFonts w:asciiTheme="majorBidi" w:hAnsiTheme="majorBidi" w:cstheme="majorBidi"/>
          <w:b/>
          <w:bCs/>
          <w:sz w:val="28"/>
          <w:szCs w:val="28"/>
        </w:rPr>
        <w:t xml:space="preserve">: </w:t>
      </w:r>
      <w:proofErr w:type="spellStart"/>
      <w:r w:rsidR="00294DF4" w:rsidRPr="00E7154C">
        <w:rPr>
          <w:rFonts w:asciiTheme="majorBidi" w:hAnsiTheme="majorBidi" w:cstheme="majorBidi"/>
          <w:b/>
          <w:bCs/>
          <w:sz w:val="28"/>
          <w:szCs w:val="28"/>
        </w:rPr>
        <w:t>Wedeen</w:t>
      </w:r>
      <w:proofErr w:type="spellEnd"/>
      <w:r w:rsidR="00294DF4" w:rsidRPr="00E7154C">
        <w:rPr>
          <w:rFonts w:asciiTheme="majorBidi" w:hAnsiTheme="majorBidi" w:cstheme="majorBidi"/>
          <w:b/>
          <w:bCs/>
          <w:sz w:val="28"/>
          <w:szCs w:val="28"/>
        </w:rPr>
        <w:t xml:space="preserve">, Lisa. </w:t>
      </w:r>
      <w:r w:rsidR="00294DF4" w:rsidRPr="00E7154C">
        <w:rPr>
          <w:rFonts w:asciiTheme="majorBidi" w:hAnsiTheme="majorBidi" w:cstheme="majorBidi"/>
          <w:b/>
          <w:bCs/>
          <w:i/>
          <w:iCs/>
          <w:sz w:val="28"/>
          <w:szCs w:val="28"/>
        </w:rPr>
        <w:t>Ambiguities of domination: Politics, rhetoric, and symbols in contemporary Syria</w:t>
      </w:r>
      <w:r w:rsidR="00294DF4" w:rsidRPr="00E7154C">
        <w:rPr>
          <w:rFonts w:asciiTheme="majorBidi" w:hAnsiTheme="majorBidi" w:cstheme="majorBidi"/>
          <w:b/>
          <w:bCs/>
          <w:sz w:val="28"/>
          <w:szCs w:val="28"/>
        </w:rPr>
        <w:t xml:space="preserve">. University of Chicago Press, 2015. Introduction, 1 – 31 (31 pages). </w:t>
      </w:r>
    </w:p>
    <w:p w14:paraId="32A63C39" w14:textId="60AB7556" w:rsidR="00D560B1" w:rsidRDefault="00D560B1" w:rsidP="00D560B1">
      <w:pPr>
        <w:rPr>
          <w:rFonts w:asciiTheme="majorBidi" w:hAnsiTheme="majorBidi" w:cstheme="majorBidi"/>
          <w:sz w:val="28"/>
          <w:szCs w:val="28"/>
        </w:rPr>
      </w:pPr>
    </w:p>
    <w:p w14:paraId="4339689C" w14:textId="19E2ABB6" w:rsidR="00B96FE2" w:rsidRPr="00B96FE2" w:rsidRDefault="00B96FE2" w:rsidP="00B96FE2">
      <w:pPr>
        <w:rPr>
          <w:rFonts w:asciiTheme="majorBidi" w:hAnsiTheme="majorBidi" w:cstheme="majorBidi"/>
          <w:b/>
          <w:bCs/>
          <w:sz w:val="28"/>
          <w:szCs w:val="28"/>
        </w:rPr>
      </w:pPr>
      <w:r w:rsidRPr="00B96FE2">
        <w:rPr>
          <w:rFonts w:asciiTheme="majorBidi" w:hAnsiTheme="majorBidi" w:cstheme="majorBidi"/>
          <w:b/>
          <w:bCs/>
          <w:sz w:val="28"/>
          <w:szCs w:val="28"/>
        </w:rPr>
        <w:t>Seminar Activity 1: Causality Mapping Exercise of ``Earned Income and Women’s Segmented Empowerment: Experimental Evidence from Jordan (Barnett, Jamal and Monroe, 2020).’’</w:t>
      </w:r>
    </w:p>
    <w:p w14:paraId="2CC1437A" w14:textId="0D4673FE" w:rsidR="00B96FE2" w:rsidRDefault="00B96FE2" w:rsidP="00D560B1">
      <w:pPr>
        <w:rPr>
          <w:rFonts w:asciiTheme="majorBidi" w:hAnsiTheme="majorBidi" w:cstheme="majorBidi"/>
          <w:sz w:val="28"/>
          <w:szCs w:val="28"/>
        </w:rPr>
      </w:pPr>
    </w:p>
    <w:p w14:paraId="62DC947D" w14:textId="77777777" w:rsidR="00B96FE2" w:rsidRPr="00E7154C" w:rsidRDefault="00B96FE2" w:rsidP="00D560B1">
      <w:pPr>
        <w:rPr>
          <w:rFonts w:asciiTheme="majorBidi" w:hAnsiTheme="majorBidi" w:cstheme="majorBidi"/>
          <w:sz w:val="28"/>
          <w:szCs w:val="28"/>
        </w:rPr>
      </w:pPr>
    </w:p>
    <w:p w14:paraId="73AD2E62" w14:textId="2441EDD6" w:rsidR="00D560B1" w:rsidRPr="00E7154C" w:rsidRDefault="00D560B1" w:rsidP="00D560B1">
      <w:pPr>
        <w:rPr>
          <w:rFonts w:asciiTheme="majorBidi" w:hAnsiTheme="majorBidi" w:cstheme="majorBidi"/>
          <w:sz w:val="28"/>
          <w:szCs w:val="28"/>
        </w:rPr>
      </w:pPr>
    </w:p>
    <w:p w14:paraId="104DF167" w14:textId="5353C8B8" w:rsidR="005A1505" w:rsidRPr="00E7154C" w:rsidRDefault="005A1505" w:rsidP="005A1505">
      <w:pPr>
        <w:jc w:val="center"/>
        <w:rPr>
          <w:rFonts w:asciiTheme="majorBidi" w:hAnsiTheme="majorBidi" w:cstheme="majorBidi"/>
          <w:b/>
          <w:bCs/>
          <w:sz w:val="28"/>
          <w:szCs w:val="28"/>
        </w:rPr>
      </w:pPr>
      <w:r w:rsidRPr="00E7154C">
        <w:rPr>
          <w:rFonts w:asciiTheme="majorBidi" w:hAnsiTheme="majorBidi" w:cstheme="majorBidi"/>
          <w:b/>
          <w:bCs/>
          <w:sz w:val="28"/>
          <w:szCs w:val="28"/>
        </w:rPr>
        <w:t>ASSIGNMENT #1 DUE JAN 3</w:t>
      </w:r>
      <w:r w:rsidR="004C185F" w:rsidRPr="00E7154C">
        <w:rPr>
          <w:rFonts w:asciiTheme="majorBidi" w:hAnsiTheme="majorBidi" w:cstheme="majorBidi"/>
          <w:b/>
          <w:bCs/>
          <w:sz w:val="28"/>
          <w:szCs w:val="28"/>
        </w:rPr>
        <w:t>0</w:t>
      </w:r>
      <w:r w:rsidRPr="00E7154C">
        <w:rPr>
          <w:rFonts w:asciiTheme="majorBidi" w:hAnsiTheme="majorBidi" w:cstheme="majorBidi"/>
          <w:b/>
          <w:bCs/>
          <w:sz w:val="28"/>
          <w:szCs w:val="28"/>
        </w:rPr>
        <w:t xml:space="preserve"> AT 11:59 PM</w:t>
      </w:r>
    </w:p>
    <w:p w14:paraId="4A3942DA" w14:textId="11C6869B" w:rsidR="005A1505" w:rsidRPr="00E7154C" w:rsidRDefault="005A1505" w:rsidP="00D560B1">
      <w:pPr>
        <w:rPr>
          <w:rFonts w:asciiTheme="majorBidi" w:hAnsiTheme="majorBidi" w:cstheme="majorBidi"/>
          <w:sz w:val="28"/>
          <w:szCs w:val="28"/>
        </w:rPr>
      </w:pPr>
    </w:p>
    <w:p w14:paraId="0826A0E2" w14:textId="77777777" w:rsidR="005A1505" w:rsidRPr="00E7154C" w:rsidRDefault="005A1505" w:rsidP="00D560B1">
      <w:pPr>
        <w:rPr>
          <w:rFonts w:asciiTheme="majorBidi" w:hAnsiTheme="majorBidi" w:cstheme="majorBidi"/>
          <w:sz w:val="28"/>
          <w:szCs w:val="28"/>
        </w:rPr>
      </w:pPr>
    </w:p>
    <w:p w14:paraId="3787A92E" w14:textId="7105FD15" w:rsidR="00AB6C72" w:rsidRPr="00E7154C" w:rsidRDefault="00D560B1" w:rsidP="00D560B1">
      <w:pPr>
        <w:rPr>
          <w:rFonts w:asciiTheme="majorBidi" w:hAnsiTheme="majorBidi" w:cstheme="majorBidi"/>
          <w:b/>
          <w:bCs/>
          <w:sz w:val="28"/>
          <w:szCs w:val="28"/>
        </w:rPr>
      </w:pPr>
      <w:r w:rsidRPr="00E7154C">
        <w:rPr>
          <w:rFonts w:asciiTheme="majorBidi" w:hAnsiTheme="majorBidi" w:cstheme="majorBidi"/>
          <w:b/>
          <w:bCs/>
          <w:sz w:val="28"/>
          <w:szCs w:val="28"/>
        </w:rPr>
        <w:t>Week 4:</w:t>
      </w:r>
      <w:r w:rsidR="00AB6C72" w:rsidRPr="00E7154C">
        <w:rPr>
          <w:rFonts w:asciiTheme="majorBidi" w:hAnsiTheme="majorBidi" w:cstheme="majorBidi"/>
          <w:b/>
          <w:bCs/>
          <w:sz w:val="28"/>
          <w:szCs w:val="28"/>
        </w:rPr>
        <w:t xml:space="preserve"> Ethics </w:t>
      </w:r>
      <w:r w:rsidRPr="00E7154C">
        <w:rPr>
          <w:rFonts w:asciiTheme="majorBidi" w:hAnsiTheme="majorBidi" w:cstheme="majorBidi"/>
          <w:b/>
          <w:bCs/>
          <w:sz w:val="28"/>
          <w:szCs w:val="28"/>
        </w:rPr>
        <w:t xml:space="preserve"> </w:t>
      </w:r>
      <w:r w:rsidR="00AB6C72" w:rsidRPr="00E7154C">
        <w:rPr>
          <w:rFonts w:asciiTheme="majorBidi" w:hAnsiTheme="majorBidi" w:cstheme="majorBidi"/>
          <w:b/>
          <w:bCs/>
          <w:sz w:val="28"/>
          <w:szCs w:val="28"/>
        </w:rPr>
        <w:t>(</w:t>
      </w:r>
      <w:r w:rsidR="004C185F" w:rsidRPr="00E7154C">
        <w:rPr>
          <w:rFonts w:asciiTheme="majorBidi" w:hAnsiTheme="majorBidi" w:cstheme="majorBidi"/>
          <w:b/>
          <w:bCs/>
          <w:sz w:val="28"/>
          <w:szCs w:val="28"/>
        </w:rPr>
        <w:t>Jan. 31</w:t>
      </w:r>
      <w:r w:rsidR="004C185F" w:rsidRPr="00E7154C">
        <w:rPr>
          <w:rFonts w:asciiTheme="majorBidi" w:hAnsiTheme="majorBidi" w:cstheme="majorBidi"/>
          <w:b/>
          <w:bCs/>
          <w:sz w:val="28"/>
          <w:szCs w:val="28"/>
          <w:vertAlign w:val="superscript"/>
        </w:rPr>
        <w:t>st</w:t>
      </w:r>
      <w:r w:rsidR="004C185F" w:rsidRPr="00E7154C">
        <w:rPr>
          <w:rFonts w:asciiTheme="majorBidi" w:hAnsiTheme="majorBidi" w:cstheme="majorBidi"/>
          <w:b/>
          <w:bCs/>
          <w:sz w:val="28"/>
          <w:szCs w:val="28"/>
        </w:rPr>
        <w:t xml:space="preserve"> </w:t>
      </w:r>
      <w:r w:rsidR="00AB6C72" w:rsidRPr="00E7154C">
        <w:rPr>
          <w:rFonts w:asciiTheme="majorBidi" w:hAnsiTheme="majorBidi" w:cstheme="majorBidi"/>
          <w:b/>
          <w:bCs/>
          <w:sz w:val="28"/>
          <w:szCs w:val="28"/>
        </w:rPr>
        <w:t xml:space="preserve">  – </w:t>
      </w:r>
      <w:r w:rsidR="004C185F" w:rsidRPr="00E7154C">
        <w:rPr>
          <w:rFonts w:asciiTheme="majorBidi" w:hAnsiTheme="majorBidi" w:cstheme="majorBidi"/>
          <w:b/>
          <w:bCs/>
          <w:sz w:val="28"/>
          <w:szCs w:val="28"/>
        </w:rPr>
        <w:t>Feb.4</w:t>
      </w:r>
      <w:r w:rsidR="00AB6C72" w:rsidRPr="00E7154C">
        <w:rPr>
          <w:rFonts w:asciiTheme="majorBidi" w:hAnsiTheme="majorBidi" w:cstheme="majorBidi"/>
          <w:b/>
          <w:bCs/>
          <w:sz w:val="28"/>
          <w:szCs w:val="28"/>
        </w:rPr>
        <w:t>)</w:t>
      </w:r>
      <w:r w:rsidR="00296BBE" w:rsidRPr="00E7154C">
        <w:rPr>
          <w:rFonts w:asciiTheme="majorBidi" w:hAnsiTheme="majorBidi" w:cstheme="majorBidi"/>
          <w:b/>
          <w:bCs/>
          <w:sz w:val="28"/>
          <w:szCs w:val="28"/>
        </w:rPr>
        <w:t xml:space="preserve"> – Happy </w:t>
      </w:r>
      <w:r w:rsidR="00B84647">
        <w:rPr>
          <w:rFonts w:asciiTheme="majorBidi" w:hAnsiTheme="majorBidi" w:cstheme="majorBidi"/>
          <w:b/>
          <w:bCs/>
          <w:sz w:val="28"/>
          <w:szCs w:val="28"/>
        </w:rPr>
        <w:t>Lunar</w:t>
      </w:r>
      <w:r w:rsidR="00296BBE" w:rsidRPr="00E7154C">
        <w:rPr>
          <w:rFonts w:asciiTheme="majorBidi" w:hAnsiTheme="majorBidi" w:cstheme="majorBidi"/>
          <w:b/>
          <w:bCs/>
          <w:sz w:val="28"/>
          <w:szCs w:val="28"/>
        </w:rPr>
        <w:t xml:space="preserve"> New Year! </w:t>
      </w:r>
    </w:p>
    <w:p w14:paraId="33CB57F0" w14:textId="77777777" w:rsidR="00AB6C72" w:rsidRPr="00E7154C" w:rsidRDefault="00AB6C72" w:rsidP="00D560B1">
      <w:pPr>
        <w:rPr>
          <w:rFonts w:asciiTheme="majorBidi" w:hAnsiTheme="majorBidi" w:cstheme="majorBidi"/>
          <w:b/>
          <w:bCs/>
          <w:sz w:val="28"/>
          <w:szCs w:val="28"/>
        </w:rPr>
      </w:pPr>
    </w:p>
    <w:p w14:paraId="69458D2B" w14:textId="73F78580" w:rsidR="00AB6C72" w:rsidRPr="00E7154C" w:rsidRDefault="00AB6C72" w:rsidP="00D560B1">
      <w:pPr>
        <w:rPr>
          <w:rFonts w:asciiTheme="majorBidi" w:hAnsiTheme="majorBidi" w:cstheme="majorBidi"/>
          <w:sz w:val="28"/>
          <w:szCs w:val="28"/>
        </w:rPr>
      </w:pPr>
      <w:r w:rsidRPr="00E7154C">
        <w:rPr>
          <w:rFonts w:asciiTheme="majorBidi" w:hAnsiTheme="majorBidi" w:cstheme="majorBidi"/>
          <w:sz w:val="28"/>
          <w:szCs w:val="28"/>
        </w:rPr>
        <w:t>Lecture:</w:t>
      </w:r>
      <w:r w:rsidR="006D4F01" w:rsidRPr="00E7154C">
        <w:rPr>
          <w:rFonts w:asciiTheme="majorBidi" w:hAnsiTheme="majorBidi" w:cstheme="majorBidi"/>
          <w:sz w:val="28"/>
          <w:szCs w:val="28"/>
        </w:rPr>
        <w:t xml:space="preserve"> </w:t>
      </w:r>
      <w:r w:rsidR="00CA0EFE" w:rsidRPr="00E7154C">
        <w:rPr>
          <w:rFonts w:asciiTheme="majorBidi" w:hAnsiTheme="majorBidi" w:cstheme="majorBidi"/>
          <w:sz w:val="28"/>
          <w:szCs w:val="28"/>
        </w:rPr>
        <w:t>Ethics and Research</w:t>
      </w:r>
    </w:p>
    <w:p w14:paraId="2DFCB922" w14:textId="53571103" w:rsidR="00AB6C72" w:rsidRPr="00E7154C" w:rsidRDefault="00AB6C72" w:rsidP="00D560B1">
      <w:pPr>
        <w:rPr>
          <w:rFonts w:asciiTheme="majorBidi" w:hAnsiTheme="majorBidi" w:cstheme="majorBidi"/>
          <w:sz w:val="28"/>
          <w:szCs w:val="28"/>
        </w:rPr>
      </w:pPr>
    </w:p>
    <w:p w14:paraId="4E560FB6" w14:textId="1319F977" w:rsidR="00AB6C72" w:rsidRPr="00E7154C" w:rsidRDefault="00AB6C72" w:rsidP="00AB6C72">
      <w:pPr>
        <w:pStyle w:val="ListParagraph"/>
        <w:numPr>
          <w:ilvl w:val="0"/>
          <w:numId w:val="4"/>
        </w:numPr>
        <w:spacing w:after="0" w:line="240" w:lineRule="auto"/>
        <w:rPr>
          <w:rStyle w:val="Hyperlink"/>
          <w:rFonts w:asciiTheme="majorBidi" w:hAnsiTheme="majorBidi" w:cstheme="majorBidi"/>
          <w:color w:val="auto"/>
          <w:sz w:val="28"/>
          <w:szCs w:val="28"/>
          <w:u w:val="none"/>
        </w:rPr>
      </w:pPr>
      <w:r w:rsidRPr="00E7154C">
        <w:rPr>
          <w:rFonts w:asciiTheme="majorBidi" w:hAnsiTheme="majorBidi" w:cstheme="majorBidi"/>
          <w:i/>
          <w:iCs/>
          <w:sz w:val="28"/>
          <w:szCs w:val="28"/>
        </w:rPr>
        <w:t>Social Research Methods</w:t>
      </w:r>
      <w:r w:rsidRPr="00E7154C">
        <w:rPr>
          <w:rFonts w:asciiTheme="majorBidi" w:hAnsiTheme="majorBidi" w:cstheme="majorBidi"/>
          <w:sz w:val="28"/>
          <w:szCs w:val="28"/>
        </w:rPr>
        <w:t>, Chapter 6: “Ethics and Politics in Social Research,” (25 pages</w:t>
      </w:r>
      <w:r w:rsidR="00E7154C">
        <w:rPr>
          <w:rFonts w:asciiTheme="majorBidi" w:hAnsiTheme="majorBidi" w:cstheme="majorBidi"/>
          <w:sz w:val="28"/>
          <w:szCs w:val="28"/>
        </w:rPr>
        <w:t xml:space="preserve">, </w:t>
      </w:r>
      <w:r w:rsidR="00E7154C" w:rsidRPr="00E7154C">
        <w:rPr>
          <w:rFonts w:asciiTheme="majorBidi" w:hAnsiTheme="majorBidi" w:cstheme="majorBidi"/>
          <w:i/>
          <w:iCs/>
          <w:sz w:val="28"/>
          <w:szCs w:val="28"/>
        </w:rPr>
        <w:t>skim</w:t>
      </w:r>
      <w:r w:rsidRPr="00E7154C">
        <w:rPr>
          <w:rFonts w:asciiTheme="majorBidi" w:hAnsiTheme="majorBidi" w:cstheme="majorBidi"/>
          <w:sz w:val="28"/>
          <w:szCs w:val="28"/>
        </w:rPr>
        <w:t xml:space="preserve">). </w:t>
      </w:r>
    </w:p>
    <w:p w14:paraId="56A58B8A" w14:textId="1D16DEC9" w:rsidR="00AB6C72" w:rsidRPr="00E7154C" w:rsidRDefault="00AB6C72" w:rsidP="00AB6C72">
      <w:pPr>
        <w:pStyle w:val="ListParagraph"/>
        <w:numPr>
          <w:ilvl w:val="0"/>
          <w:numId w:val="4"/>
        </w:numPr>
        <w:spacing w:after="0" w:line="240" w:lineRule="auto"/>
        <w:rPr>
          <w:rFonts w:asciiTheme="majorBidi" w:hAnsiTheme="majorBidi" w:cstheme="majorBidi"/>
          <w:sz w:val="28"/>
          <w:szCs w:val="28"/>
        </w:rPr>
      </w:pPr>
      <w:r w:rsidRPr="00E7154C">
        <w:rPr>
          <w:rFonts w:asciiTheme="majorBidi" w:hAnsiTheme="majorBidi" w:cstheme="majorBidi"/>
          <w:sz w:val="28"/>
          <w:szCs w:val="28"/>
        </w:rPr>
        <w:t>Undergraduate Research Ethics</w:t>
      </w:r>
      <w:r w:rsidR="004B4BC8" w:rsidRPr="00E7154C">
        <w:rPr>
          <w:rFonts w:asciiTheme="majorBidi" w:hAnsiTheme="majorBidi" w:cstheme="majorBidi"/>
          <w:sz w:val="28"/>
          <w:szCs w:val="28"/>
        </w:rPr>
        <w:t>: Read</w:t>
      </w:r>
      <w:r w:rsidRPr="00E7154C">
        <w:rPr>
          <w:rFonts w:asciiTheme="majorBidi" w:hAnsiTheme="majorBidi" w:cstheme="majorBidi"/>
          <w:sz w:val="28"/>
          <w:szCs w:val="28"/>
        </w:rPr>
        <w:t xml:space="preserve"> Steps 1 to 4. </w:t>
      </w:r>
      <w:hyperlink r:id="rId16" w:history="1">
        <w:r w:rsidRPr="00E7154C">
          <w:rPr>
            <w:rStyle w:val="Hyperlink"/>
            <w:rFonts w:asciiTheme="majorBidi" w:hAnsiTheme="majorBidi" w:cstheme="majorBidi"/>
            <w:sz w:val="28"/>
            <w:szCs w:val="28"/>
          </w:rPr>
          <w:t xml:space="preserve">Link. </w:t>
        </w:r>
      </w:hyperlink>
      <w:r w:rsidRPr="00E7154C">
        <w:rPr>
          <w:rFonts w:asciiTheme="majorBidi" w:hAnsiTheme="majorBidi" w:cstheme="majorBidi"/>
          <w:sz w:val="28"/>
          <w:szCs w:val="28"/>
        </w:rPr>
        <w:t xml:space="preserve"> </w:t>
      </w:r>
    </w:p>
    <w:p w14:paraId="03C35FDA" w14:textId="429C31B0" w:rsidR="00AB6C72" w:rsidRPr="00E7154C" w:rsidRDefault="00AB6C72" w:rsidP="00D560B1">
      <w:pPr>
        <w:rPr>
          <w:rFonts w:asciiTheme="majorBidi" w:hAnsiTheme="majorBidi" w:cstheme="majorBidi"/>
          <w:b/>
          <w:bCs/>
          <w:sz w:val="28"/>
          <w:szCs w:val="28"/>
        </w:rPr>
      </w:pPr>
    </w:p>
    <w:p w14:paraId="25E08797" w14:textId="270BC6F7" w:rsidR="00F10C86" w:rsidRPr="00E7154C" w:rsidRDefault="00AB6C72" w:rsidP="00AB6C72">
      <w:pPr>
        <w:rPr>
          <w:rFonts w:asciiTheme="majorBidi" w:hAnsiTheme="majorBidi" w:cstheme="majorBidi"/>
          <w:sz w:val="28"/>
          <w:szCs w:val="28"/>
        </w:rPr>
      </w:pPr>
      <w:r w:rsidRPr="00E7154C">
        <w:rPr>
          <w:rFonts w:asciiTheme="majorBidi" w:hAnsiTheme="majorBidi" w:cstheme="majorBidi"/>
          <w:sz w:val="28"/>
          <w:szCs w:val="28"/>
        </w:rPr>
        <w:t>Seminar:</w:t>
      </w:r>
      <w:r w:rsidR="00F10C86" w:rsidRPr="00E7154C">
        <w:rPr>
          <w:rFonts w:asciiTheme="majorBidi" w:hAnsiTheme="majorBidi" w:cstheme="majorBidi"/>
          <w:sz w:val="28"/>
          <w:szCs w:val="28"/>
        </w:rPr>
        <w:t xml:space="preserve"> </w:t>
      </w:r>
      <w:r w:rsidR="00AC2A70" w:rsidRPr="00E7154C">
        <w:rPr>
          <w:rFonts w:asciiTheme="majorBidi" w:hAnsiTheme="majorBidi" w:cstheme="majorBidi"/>
          <w:sz w:val="28"/>
          <w:szCs w:val="28"/>
        </w:rPr>
        <w:t xml:space="preserve"> Researcher Meets (Ethics) Critic and Goffman Discussion</w:t>
      </w:r>
    </w:p>
    <w:p w14:paraId="4EED3C73" w14:textId="77777777" w:rsidR="00BF2292" w:rsidRPr="00E7154C" w:rsidRDefault="00BF2292" w:rsidP="00AB6C72">
      <w:pPr>
        <w:rPr>
          <w:rFonts w:asciiTheme="majorBidi" w:hAnsiTheme="majorBidi" w:cstheme="majorBidi"/>
          <w:sz w:val="28"/>
          <w:szCs w:val="28"/>
        </w:rPr>
      </w:pPr>
    </w:p>
    <w:p w14:paraId="5FDFE96A" w14:textId="0E714F84" w:rsidR="00AB6C72" w:rsidRPr="00E7154C" w:rsidRDefault="00AB6C72" w:rsidP="00AB6C72">
      <w:pPr>
        <w:pStyle w:val="ListParagraph"/>
        <w:numPr>
          <w:ilvl w:val="0"/>
          <w:numId w:val="4"/>
        </w:numPr>
        <w:spacing w:after="0" w:line="240" w:lineRule="auto"/>
        <w:contextualSpacing w:val="0"/>
        <w:rPr>
          <w:rFonts w:asciiTheme="majorBidi" w:hAnsiTheme="majorBidi" w:cstheme="majorBidi"/>
          <w:sz w:val="28"/>
          <w:szCs w:val="28"/>
        </w:rPr>
      </w:pPr>
      <w:r w:rsidRPr="00E7154C">
        <w:rPr>
          <w:rFonts w:asciiTheme="majorBidi" w:hAnsiTheme="majorBidi" w:cstheme="majorBidi"/>
          <w:sz w:val="28"/>
          <w:szCs w:val="28"/>
        </w:rPr>
        <w:t xml:space="preserve">Goffman, Alice. 2014. </w:t>
      </w:r>
      <w:r w:rsidRPr="00E7154C">
        <w:rPr>
          <w:rFonts w:asciiTheme="majorBidi" w:hAnsiTheme="majorBidi" w:cstheme="majorBidi"/>
          <w:i/>
          <w:iCs/>
          <w:sz w:val="28"/>
          <w:szCs w:val="28"/>
        </w:rPr>
        <w:t>On the Run: Fugitive Life in an American City</w:t>
      </w:r>
      <w:r w:rsidRPr="00E7154C">
        <w:rPr>
          <w:rFonts w:asciiTheme="majorBidi" w:hAnsiTheme="majorBidi" w:cstheme="majorBidi"/>
          <w:sz w:val="28"/>
          <w:szCs w:val="28"/>
        </w:rPr>
        <w:t xml:space="preserve">. Chapter 1 and Appendix A, 9-22 and 211-262 (64 pages). </w:t>
      </w:r>
    </w:p>
    <w:p w14:paraId="7D2B0A12" w14:textId="47E60238" w:rsidR="00AB6C72" w:rsidRDefault="00AB6C72" w:rsidP="00D560B1">
      <w:pPr>
        <w:rPr>
          <w:rFonts w:asciiTheme="majorBidi" w:hAnsiTheme="majorBidi" w:cstheme="majorBidi"/>
          <w:b/>
          <w:bCs/>
          <w:sz w:val="28"/>
          <w:szCs w:val="28"/>
        </w:rPr>
      </w:pPr>
    </w:p>
    <w:p w14:paraId="0ED21F24" w14:textId="77777777" w:rsidR="00B96FE2" w:rsidRPr="00E7154C" w:rsidRDefault="00B96FE2" w:rsidP="00B96FE2">
      <w:pPr>
        <w:rPr>
          <w:rFonts w:asciiTheme="majorBidi" w:hAnsiTheme="majorBidi" w:cstheme="majorBidi"/>
          <w:b/>
          <w:bCs/>
          <w:sz w:val="28"/>
          <w:szCs w:val="28"/>
        </w:rPr>
      </w:pPr>
      <w:r w:rsidRPr="00E7154C">
        <w:rPr>
          <w:rFonts w:asciiTheme="majorBidi" w:hAnsiTheme="majorBidi" w:cstheme="majorBidi"/>
          <w:b/>
          <w:bCs/>
          <w:sz w:val="28"/>
          <w:szCs w:val="28"/>
        </w:rPr>
        <w:t>Seminar Activity</w:t>
      </w:r>
      <w:r>
        <w:rPr>
          <w:rFonts w:asciiTheme="majorBidi" w:hAnsiTheme="majorBidi" w:cstheme="majorBidi"/>
          <w:b/>
          <w:bCs/>
          <w:sz w:val="28"/>
          <w:szCs w:val="28"/>
        </w:rPr>
        <w:t xml:space="preserve"> 1</w:t>
      </w:r>
      <w:r w:rsidRPr="00E7154C">
        <w:rPr>
          <w:rFonts w:asciiTheme="majorBidi" w:hAnsiTheme="majorBidi" w:cstheme="majorBidi"/>
          <w:b/>
          <w:bCs/>
          <w:sz w:val="28"/>
          <w:szCs w:val="28"/>
        </w:rPr>
        <w:t xml:space="preserve">: Researcher Meets (Ethics) Critic. Discussion of Bhatia and Monroe’s Research Proposal: Insecurity and Support for Female Leadership in Conflict-Prone States: Evidence from Afghanistan. </w:t>
      </w:r>
    </w:p>
    <w:p w14:paraId="2E014FB7" w14:textId="77777777" w:rsidR="00B96FE2" w:rsidRPr="00E7154C" w:rsidRDefault="00B96FE2" w:rsidP="00B96FE2">
      <w:pPr>
        <w:rPr>
          <w:rFonts w:asciiTheme="majorBidi" w:hAnsiTheme="majorBidi" w:cstheme="majorBidi"/>
          <w:sz w:val="28"/>
          <w:szCs w:val="28"/>
        </w:rPr>
      </w:pPr>
    </w:p>
    <w:p w14:paraId="035BFCB2" w14:textId="77777777" w:rsidR="00B96FE2" w:rsidRPr="00B96FE2" w:rsidRDefault="00B96FE2" w:rsidP="00B96FE2">
      <w:pPr>
        <w:rPr>
          <w:rFonts w:asciiTheme="majorBidi" w:hAnsiTheme="majorBidi" w:cstheme="majorBidi"/>
          <w:sz w:val="28"/>
          <w:szCs w:val="28"/>
        </w:rPr>
      </w:pPr>
      <w:r w:rsidRPr="00B96FE2">
        <w:rPr>
          <w:rFonts w:asciiTheme="majorBidi" w:hAnsiTheme="majorBidi" w:cstheme="majorBidi"/>
          <w:sz w:val="28"/>
          <w:szCs w:val="28"/>
        </w:rPr>
        <w:t>Note: Students will read Bhatia and Monroe’s Research Proposal in Seminar. We will then discuss best practices and ethical considerations for the first half of seminar.</w:t>
      </w:r>
    </w:p>
    <w:p w14:paraId="6962CFFD" w14:textId="77777777" w:rsidR="00B96FE2" w:rsidRPr="00E7154C" w:rsidRDefault="00B96FE2" w:rsidP="00D560B1">
      <w:pPr>
        <w:rPr>
          <w:rFonts w:asciiTheme="majorBidi" w:hAnsiTheme="majorBidi" w:cstheme="majorBidi"/>
          <w:b/>
          <w:bCs/>
          <w:sz w:val="28"/>
          <w:szCs w:val="28"/>
        </w:rPr>
      </w:pPr>
    </w:p>
    <w:p w14:paraId="3726E28F" w14:textId="355B68B7" w:rsidR="00E7154C" w:rsidRPr="00E7154C" w:rsidRDefault="00E7154C" w:rsidP="00E7154C">
      <w:pPr>
        <w:rPr>
          <w:rFonts w:asciiTheme="majorBidi" w:hAnsiTheme="majorBidi" w:cstheme="majorBidi"/>
          <w:b/>
          <w:bCs/>
          <w:sz w:val="28"/>
          <w:szCs w:val="28"/>
        </w:rPr>
      </w:pPr>
      <w:r w:rsidRPr="00E7154C">
        <w:rPr>
          <w:rFonts w:asciiTheme="majorBidi" w:hAnsiTheme="majorBidi" w:cstheme="majorBidi"/>
          <w:b/>
          <w:bCs/>
          <w:sz w:val="28"/>
          <w:szCs w:val="28"/>
        </w:rPr>
        <w:t>Seminar Activity</w:t>
      </w:r>
      <w:r>
        <w:rPr>
          <w:rFonts w:asciiTheme="majorBidi" w:hAnsiTheme="majorBidi" w:cstheme="majorBidi"/>
          <w:b/>
          <w:bCs/>
          <w:sz w:val="28"/>
          <w:szCs w:val="28"/>
        </w:rPr>
        <w:t xml:space="preserve"> 2</w:t>
      </w:r>
      <w:r w:rsidRPr="00E7154C">
        <w:rPr>
          <w:rFonts w:asciiTheme="majorBidi" w:hAnsiTheme="majorBidi" w:cstheme="majorBidi"/>
          <w:b/>
          <w:bCs/>
          <w:sz w:val="28"/>
          <w:szCs w:val="28"/>
        </w:rPr>
        <w:t xml:space="preserve">: </w:t>
      </w:r>
      <w:r>
        <w:rPr>
          <w:rFonts w:asciiTheme="majorBidi" w:hAnsiTheme="majorBidi" w:cstheme="majorBidi"/>
          <w:b/>
          <w:bCs/>
          <w:sz w:val="28"/>
          <w:szCs w:val="28"/>
        </w:rPr>
        <w:t xml:space="preserve">Discussion of </w:t>
      </w:r>
      <w:r w:rsidRPr="00E7154C">
        <w:rPr>
          <w:rFonts w:asciiTheme="majorBidi" w:hAnsiTheme="majorBidi" w:cstheme="majorBidi"/>
          <w:b/>
          <w:bCs/>
          <w:i/>
          <w:iCs/>
          <w:sz w:val="28"/>
          <w:szCs w:val="28"/>
        </w:rPr>
        <w:t>On the Run</w:t>
      </w:r>
      <w:r>
        <w:rPr>
          <w:rFonts w:asciiTheme="majorBidi" w:hAnsiTheme="majorBidi" w:cstheme="majorBidi"/>
          <w:b/>
          <w:bCs/>
          <w:i/>
          <w:iCs/>
          <w:sz w:val="28"/>
          <w:szCs w:val="28"/>
        </w:rPr>
        <w:t>.</w:t>
      </w:r>
    </w:p>
    <w:p w14:paraId="251C0F48" w14:textId="04C94CA1" w:rsidR="00AB6C72" w:rsidRDefault="00AB6C72" w:rsidP="00D560B1">
      <w:pPr>
        <w:rPr>
          <w:rFonts w:asciiTheme="majorBidi" w:hAnsiTheme="majorBidi" w:cstheme="majorBidi"/>
          <w:b/>
          <w:bCs/>
          <w:sz w:val="28"/>
          <w:szCs w:val="28"/>
        </w:rPr>
      </w:pPr>
    </w:p>
    <w:p w14:paraId="7D8A2127" w14:textId="77777777" w:rsidR="00E7154C" w:rsidRPr="00E7154C" w:rsidRDefault="00E7154C" w:rsidP="00D560B1">
      <w:pPr>
        <w:rPr>
          <w:rFonts w:asciiTheme="majorBidi" w:hAnsiTheme="majorBidi" w:cstheme="majorBidi"/>
          <w:b/>
          <w:bCs/>
          <w:sz w:val="28"/>
          <w:szCs w:val="28"/>
        </w:rPr>
      </w:pPr>
    </w:p>
    <w:p w14:paraId="0F2F0CA7" w14:textId="2ECD94B9" w:rsidR="00D560B1" w:rsidRPr="00E7154C" w:rsidRDefault="007F114C" w:rsidP="00D560B1">
      <w:pPr>
        <w:rPr>
          <w:rFonts w:asciiTheme="majorBidi" w:hAnsiTheme="majorBidi" w:cstheme="majorBidi"/>
          <w:b/>
          <w:bCs/>
          <w:sz w:val="28"/>
          <w:szCs w:val="28"/>
        </w:rPr>
      </w:pPr>
      <w:r w:rsidRPr="00E7154C">
        <w:rPr>
          <w:rFonts w:asciiTheme="majorBidi" w:hAnsiTheme="majorBidi" w:cstheme="majorBidi"/>
          <w:b/>
          <w:bCs/>
          <w:sz w:val="28"/>
          <w:szCs w:val="28"/>
        </w:rPr>
        <w:t xml:space="preserve">Week </w:t>
      </w:r>
      <w:r w:rsidR="00A461CA" w:rsidRPr="00E7154C">
        <w:rPr>
          <w:rFonts w:asciiTheme="majorBidi" w:hAnsiTheme="majorBidi" w:cstheme="majorBidi"/>
          <w:b/>
          <w:bCs/>
          <w:sz w:val="28"/>
          <w:szCs w:val="28"/>
        </w:rPr>
        <w:t>5</w:t>
      </w:r>
      <w:r w:rsidRPr="00E7154C">
        <w:rPr>
          <w:rFonts w:asciiTheme="majorBidi" w:hAnsiTheme="majorBidi" w:cstheme="majorBidi"/>
          <w:b/>
          <w:bCs/>
          <w:sz w:val="28"/>
          <w:szCs w:val="28"/>
        </w:rPr>
        <w:t xml:space="preserve">: </w:t>
      </w:r>
      <w:r w:rsidR="00D560B1" w:rsidRPr="00E7154C">
        <w:rPr>
          <w:rFonts w:asciiTheme="majorBidi" w:hAnsiTheme="majorBidi" w:cstheme="majorBidi"/>
          <w:b/>
          <w:bCs/>
          <w:sz w:val="28"/>
          <w:szCs w:val="28"/>
        </w:rPr>
        <w:t>Sampling and Small-N Studies (Feb.</w:t>
      </w:r>
      <w:r w:rsidR="00296BBE" w:rsidRPr="00E7154C">
        <w:rPr>
          <w:rFonts w:asciiTheme="majorBidi" w:hAnsiTheme="majorBidi" w:cstheme="majorBidi"/>
          <w:b/>
          <w:bCs/>
          <w:sz w:val="28"/>
          <w:szCs w:val="28"/>
        </w:rPr>
        <w:t xml:space="preserve"> </w:t>
      </w:r>
      <w:r w:rsidRPr="00E7154C">
        <w:rPr>
          <w:rFonts w:asciiTheme="majorBidi" w:hAnsiTheme="majorBidi" w:cstheme="majorBidi"/>
          <w:b/>
          <w:bCs/>
          <w:sz w:val="28"/>
          <w:szCs w:val="28"/>
        </w:rPr>
        <w:t>8</w:t>
      </w:r>
      <w:r w:rsidR="00D560B1" w:rsidRPr="00E7154C">
        <w:rPr>
          <w:rFonts w:asciiTheme="majorBidi" w:hAnsiTheme="majorBidi" w:cstheme="majorBidi"/>
          <w:b/>
          <w:bCs/>
          <w:sz w:val="28"/>
          <w:szCs w:val="28"/>
        </w:rPr>
        <w:t xml:space="preserve">  – </w:t>
      </w:r>
      <w:r w:rsidRPr="00E7154C">
        <w:rPr>
          <w:rFonts w:asciiTheme="majorBidi" w:hAnsiTheme="majorBidi" w:cstheme="majorBidi"/>
          <w:b/>
          <w:bCs/>
          <w:sz w:val="28"/>
          <w:szCs w:val="28"/>
        </w:rPr>
        <w:t>12</w:t>
      </w:r>
      <w:r w:rsidR="00D560B1" w:rsidRPr="00E7154C">
        <w:rPr>
          <w:rFonts w:asciiTheme="majorBidi" w:hAnsiTheme="majorBidi" w:cstheme="majorBidi"/>
          <w:b/>
          <w:bCs/>
          <w:sz w:val="28"/>
          <w:szCs w:val="28"/>
        </w:rPr>
        <w:t>)</w:t>
      </w:r>
    </w:p>
    <w:p w14:paraId="18E02725" w14:textId="6A4A8796" w:rsidR="00D560B1" w:rsidRPr="00E7154C" w:rsidRDefault="00D560B1" w:rsidP="00D560B1">
      <w:pPr>
        <w:rPr>
          <w:rFonts w:asciiTheme="majorBidi" w:hAnsiTheme="majorBidi" w:cstheme="majorBidi"/>
          <w:b/>
          <w:bCs/>
          <w:sz w:val="28"/>
          <w:szCs w:val="28"/>
        </w:rPr>
      </w:pPr>
    </w:p>
    <w:p w14:paraId="48407AD4" w14:textId="66466628" w:rsidR="00D560B1" w:rsidRPr="00E7154C" w:rsidRDefault="00D560B1" w:rsidP="00D560B1">
      <w:pPr>
        <w:rPr>
          <w:rFonts w:asciiTheme="majorBidi" w:hAnsiTheme="majorBidi" w:cstheme="majorBidi"/>
          <w:sz w:val="28"/>
          <w:szCs w:val="28"/>
        </w:rPr>
      </w:pPr>
      <w:r w:rsidRPr="00E7154C">
        <w:rPr>
          <w:rFonts w:asciiTheme="majorBidi" w:hAnsiTheme="majorBidi" w:cstheme="majorBidi"/>
          <w:sz w:val="28"/>
          <w:szCs w:val="28"/>
        </w:rPr>
        <w:lastRenderedPageBreak/>
        <w:t>Lecture:</w:t>
      </w:r>
      <w:r w:rsidR="00AC2A70" w:rsidRPr="00E7154C">
        <w:rPr>
          <w:rFonts w:asciiTheme="majorBidi" w:hAnsiTheme="majorBidi" w:cstheme="majorBidi"/>
          <w:sz w:val="28"/>
          <w:szCs w:val="28"/>
        </w:rPr>
        <w:t xml:space="preserve"> </w:t>
      </w:r>
      <w:r w:rsidR="00AD46A5" w:rsidRPr="00E7154C">
        <w:rPr>
          <w:rFonts w:asciiTheme="majorBidi" w:hAnsiTheme="majorBidi" w:cstheme="majorBidi"/>
          <w:sz w:val="28"/>
          <w:szCs w:val="28"/>
        </w:rPr>
        <w:t xml:space="preserve">Sampling and </w:t>
      </w:r>
      <w:r w:rsidR="00AC2A70" w:rsidRPr="00E7154C">
        <w:rPr>
          <w:rFonts w:asciiTheme="majorBidi" w:hAnsiTheme="majorBidi" w:cstheme="majorBidi"/>
          <w:sz w:val="28"/>
          <w:szCs w:val="28"/>
        </w:rPr>
        <w:t>Case Studies</w:t>
      </w:r>
    </w:p>
    <w:p w14:paraId="24B16D1C" w14:textId="45B399FF" w:rsidR="00D560B1" w:rsidRPr="00E7154C" w:rsidRDefault="00D560B1" w:rsidP="00D560B1">
      <w:pPr>
        <w:rPr>
          <w:rFonts w:asciiTheme="majorBidi" w:hAnsiTheme="majorBidi" w:cstheme="majorBidi"/>
          <w:b/>
          <w:bCs/>
          <w:sz w:val="28"/>
          <w:szCs w:val="28"/>
        </w:rPr>
      </w:pPr>
    </w:p>
    <w:p w14:paraId="2338E4C4" w14:textId="0ECCF838" w:rsidR="00D560B1" w:rsidRPr="00E7154C" w:rsidRDefault="00D560B1" w:rsidP="00D560B1">
      <w:pPr>
        <w:pStyle w:val="ListParagraph"/>
        <w:numPr>
          <w:ilvl w:val="0"/>
          <w:numId w:val="4"/>
        </w:numPr>
        <w:spacing w:after="0" w:line="240" w:lineRule="auto"/>
        <w:rPr>
          <w:rFonts w:asciiTheme="majorBidi" w:hAnsiTheme="majorBidi" w:cstheme="majorBidi"/>
          <w:sz w:val="28"/>
          <w:szCs w:val="28"/>
        </w:rPr>
      </w:pPr>
      <w:r w:rsidRPr="00E7154C">
        <w:rPr>
          <w:rFonts w:asciiTheme="majorBidi" w:hAnsiTheme="majorBidi" w:cstheme="majorBidi"/>
          <w:i/>
          <w:iCs/>
          <w:sz w:val="28"/>
          <w:szCs w:val="28"/>
        </w:rPr>
        <w:t>Social Research Methods</w:t>
      </w:r>
      <w:r w:rsidRPr="00E7154C">
        <w:rPr>
          <w:rFonts w:asciiTheme="majorBidi" w:hAnsiTheme="majorBidi" w:cstheme="majorBidi"/>
          <w:sz w:val="28"/>
          <w:szCs w:val="28"/>
        </w:rPr>
        <w:t>, Chapter 8: “Sampling,” Chapter 18 “Sampling in Qualitative Research” (38 pages</w:t>
      </w:r>
      <w:r w:rsidR="004C185F" w:rsidRPr="00E7154C">
        <w:rPr>
          <w:rFonts w:asciiTheme="majorBidi" w:hAnsiTheme="majorBidi" w:cstheme="majorBidi"/>
          <w:sz w:val="28"/>
          <w:szCs w:val="28"/>
        </w:rPr>
        <w:t>, skim</w:t>
      </w:r>
      <w:r w:rsidRPr="00E7154C">
        <w:rPr>
          <w:rFonts w:asciiTheme="majorBidi" w:hAnsiTheme="majorBidi" w:cstheme="majorBidi"/>
          <w:sz w:val="28"/>
          <w:szCs w:val="28"/>
        </w:rPr>
        <w:t xml:space="preserve">). </w:t>
      </w:r>
    </w:p>
    <w:p w14:paraId="58AD089F" w14:textId="685B379C" w:rsidR="00D560B1" w:rsidRPr="00E7154C" w:rsidRDefault="00D560B1" w:rsidP="00D560B1">
      <w:pPr>
        <w:pStyle w:val="ListParagraph"/>
        <w:numPr>
          <w:ilvl w:val="0"/>
          <w:numId w:val="4"/>
        </w:numPr>
        <w:spacing w:after="0" w:line="240" w:lineRule="auto"/>
        <w:contextualSpacing w:val="0"/>
        <w:rPr>
          <w:rFonts w:asciiTheme="majorBidi" w:hAnsiTheme="majorBidi" w:cstheme="majorBidi"/>
          <w:sz w:val="28"/>
          <w:szCs w:val="28"/>
        </w:rPr>
      </w:pPr>
      <w:proofErr w:type="spellStart"/>
      <w:r w:rsidRPr="00E7154C">
        <w:rPr>
          <w:rFonts w:asciiTheme="majorBidi" w:hAnsiTheme="majorBidi" w:cstheme="majorBidi"/>
          <w:sz w:val="28"/>
          <w:szCs w:val="28"/>
        </w:rPr>
        <w:t>Gerring</w:t>
      </w:r>
      <w:proofErr w:type="spellEnd"/>
      <w:r w:rsidRPr="00E7154C">
        <w:rPr>
          <w:rFonts w:asciiTheme="majorBidi" w:hAnsiTheme="majorBidi" w:cstheme="majorBidi"/>
          <w:sz w:val="28"/>
          <w:szCs w:val="28"/>
        </w:rPr>
        <w:t xml:space="preserve">, John. "What is a case study and what is it good for?." </w:t>
      </w:r>
      <w:r w:rsidRPr="00E7154C">
        <w:rPr>
          <w:rFonts w:asciiTheme="majorBidi" w:hAnsiTheme="majorBidi" w:cstheme="majorBidi"/>
          <w:i/>
          <w:iCs/>
          <w:sz w:val="28"/>
          <w:szCs w:val="28"/>
        </w:rPr>
        <w:t>American Political Science Review</w:t>
      </w:r>
      <w:r w:rsidRPr="00E7154C">
        <w:rPr>
          <w:rFonts w:asciiTheme="majorBidi" w:hAnsiTheme="majorBidi" w:cstheme="majorBidi"/>
          <w:sz w:val="28"/>
          <w:szCs w:val="28"/>
        </w:rPr>
        <w:t xml:space="preserve"> (2004): 341-354 (13 pages). </w:t>
      </w:r>
    </w:p>
    <w:p w14:paraId="0130984D" w14:textId="6683F65C" w:rsidR="00D560B1" w:rsidRPr="00E7154C" w:rsidRDefault="00D560B1" w:rsidP="00D560B1">
      <w:pPr>
        <w:pStyle w:val="ListParagraph"/>
        <w:numPr>
          <w:ilvl w:val="0"/>
          <w:numId w:val="4"/>
        </w:numPr>
        <w:spacing w:after="0" w:line="240" w:lineRule="auto"/>
        <w:contextualSpacing w:val="0"/>
        <w:rPr>
          <w:rStyle w:val="Hyperlink"/>
          <w:rFonts w:asciiTheme="majorBidi" w:hAnsiTheme="majorBidi" w:cstheme="majorBidi"/>
          <w:color w:val="auto"/>
          <w:sz w:val="28"/>
          <w:szCs w:val="28"/>
          <w:u w:val="none"/>
        </w:rPr>
      </w:pPr>
      <w:r w:rsidRPr="00E7154C">
        <w:rPr>
          <w:rFonts w:asciiTheme="majorBidi" w:hAnsiTheme="majorBidi" w:cstheme="majorBidi"/>
          <w:sz w:val="28"/>
          <w:szCs w:val="28"/>
        </w:rPr>
        <w:t xml:space="preserve">Seawright, Jason and John </w:t>
      </w:r>
      <w:proofErr w:type="spellStart"/>
      <w:r w:rsidRPr="00E7154C">
        <w:rPr>
          <w:rFonts w:asciiTheme="majorBidi" w:hAnsiTheme="majorBidi" w:cstheme="majorBidi"/>
          <w:sz w:val="28"/>
          <w:szCs w:val="28"/>
        </w:rPr>
        <w:t>Gerring</w:t>
      </w:r>
      <w:proofErr w:type="spellEnd"/>
      <w:r w:rsidRPr="00E7154C">
        <w:rPr>
          <w:rFonts w:asciiTheme="majorBidi" w:hAnsiTheme="majorBidi" w:cstheme="majorBidi"/>
          <w:sz w:val="28"/>
          <w:szCs w:val="28"/>
        </w:rPr>
        <w:t xml:space="preserve">. 2008. “Case Selection Techniques in Case Study Research: A Menu of Qualitative and Quantitative Options.” </w:t>
      </w:r>
      <w:r w:rsidRPr="00E7154C">
        <w:rPr>
          <w:rFonts w:asciiTheme="majorBidi" w:hAnsiTheme="majorBidi" w:cstheme="majorBidi"/>
          <w:i/>
          <w:iCs/>
          <w:sz w:val="28"/>
          <w:szCs w:val="28"/>
        </w:rPr>
        <w:t>Political Research Quarterly</w:t>
      </w:r>
      <w:r w:rsidRPr="00E7154C">
        <w:rPr>
          <w:rFonts w:asciiTheme="majorBidi" w:hAnsiTheme="majorBidi" w:cstheme="majorBidi"/>
          <w:sz w:val="28"/>
          <w:szCs w:val="28"/>
        </w:rPr>
        <w:t xml:space="preserve"> 61(2):294-308 (14 pages). </w:t>
      </w:r>
    </w:p>
    <w:p w14:paraId="2A2B8189" w14:textId="62153EE8" w:rsidR="00D560B1" w:rsidRPr="00E7154C" w:rsidRDefault="00D560B1" w:rsidP="00D560B1">
      <w:pPr>
        <w:rPr>
          <w:rFonts w:asciiTheme="majorBidi" w:hAnsiTheme="majorBidi" w:cstheme="majorBidi"/>
          <w:b/>
          <w:bCs/>
          <w:sz w:val="28"/>
          <w:szCs w:val="28"/>
        </w:rPr>
      </w:pPr>
    </w:p>
    <w:p w14:paraId="641B37D3" w14:textId="4489025D" w:rsidR="00D560B1" w:rsidRPr="00E7154C" w:rsidRDefault="00D560B1" w:rsidP="00D560B1">
      <w:pPr>
        <w:rPr>
          <w:rFonts w:asciiTheme="majorBidi" w:hAnsiTheme="majorBidi" w:cstheme="majorBidi"/>
          <w:sz w:val="28"/>
          <w:szCs w:val="28"/>
        </w:rPr>
      </w:pPr>
      <w:r w:rsidRPr="00E7154C">
        <w:rPr>
          <w:rFonts w:asciiTheme="majorBidi" w:hAnsiTheme="majorBidi" w:cstheme="majorBidi"/>
          <w:sz w:val="28"/>
          <w:szCs w:val="28"/>
        </w:rPr>
        <w:t xml:space="preserve">Seminar: </w:t>
      </w:r>
      <w:r w:rsidR="00584511">
        <w:rPr>
          <w:rFonts w:asciiTheme="majorBidi" w:hAnsiTheme="majorBidi" w:cstheme="majorBidi"/>
          <w:sz w:val="28"/>
          <w:szCs w:val="28"/>
        </w:rPr>
        <w:t xml:space="preserve">The </w:t>
      </w:r>
      <w:r w:rsidR="00AC2A70" w:rsidRPr="00E7154C">
        <w:rPr>
          <w:rFonts w:asciiTheme="majorBidi" w:hAnsiTheme="majorBidi" w:cstheme="majorBidi"/>
          <w:sz w:val="28"/>
          <w:szCs w:val="28"/>
        </w:rPr>
        <w:t>Comparative Case Method</w:t>
      </w:r>
    </w:p>
    <w:p w14:paraId="396AE44D" w14:textId="54C5357D" w:rsidR="00D560B1" w:rsidRPr="00E7154C" w:rsidRDefault="00D560B1" w:rsidP="00D560B1">
      <w:pPr>
        <w:rPr>
          <w:rFonts w:asciiTheme="majorBidi" w:hAnsiTheme="majorBidi" w:cstheme="majorBidi"/>
          <w:sz w:val="28"/>
          <w:szCs w:val="28"/>
        </w:rPr>
      </w:pPr>
    </w:p>
    <w:p w14:paraId="6BD41C60" w14:textId="6F8F2719" w:rsidR="00D560B1" w:rsidRPr="00E7154C" w:rsidRDefault="00BD3CDC" w:rsidP="00D560B1">
      <w:pPr>
        <w:pStyle w:val="ListParagraph"/>
        <w:numPr>
          <w:ilvl w:val="0"/>
          <w:numId w:val="4"/>
        </w:numPr>
        <w:spacing w:after="0" w:line="240" w:lineRule="auto"/>
        <w:contextualSpacing w:val="0"/>
        <w:rPr>
          <w:rStyle w:val="Hyperlink"/>
          <w:rFonts w:asciiTheme="majorBidi" w:hAnsiTheme="majorBidi" w:cstheme="majorBidi"/>
          <w:b/>
          <w:bCs/>
          <w:color w:val="auto"/>
          <w:sz w:val="28"/>
          <w:szCs w:val="28"/>
          <w:u w:val="none"/>
        </w:rPr>
      </w:pPr>
      <w:r w:rsidRPr="00E7154C">
        <w:rPr>
          <w:rFonts w:asciiTheme="majorBidi" w:hAnsiTheme="majorBidi" w:cstheme="majorBidi"/>
          <w:b/>
          <w:bCs/>
          <w:sz w:val="28"/>
          <w:szCs w:val="28"/>
        </w:rPr>
        <w:t xml:space="preserve">Case Study </w:t>
      </w:r>
      <w:r w:rsidR="004C185F" w:rsidRPr="00E7154C">
        <w:rPr>
          <w:rFonts w:asciiTheme="majorBidi" w:hAnsiTheme="majorBidi" w:cstheme="majorBidi"/>
          <w:b/>
          <w:bCs/>
          <w:sz w:val="28"/>
          <w:szCs w:val="28"/>
        </w:rPr>
        <w:t xml:space="preserve"> 2</w:t>
      </w:r>
      <w:r w:rsidRPr="00E7154C">
        <w:rPr>
          <w:rFonts w:asciiTheme="majorBidi" w:hAnsiTheme="majorBidi" w:cstheme="majorBidi"/>
          <w:b/>
          <w:bCs/>
          <w:sz w:val="28"/>
          <w:szCs w:val="28"/>
        </w:rPr>
        <w:t xml:space="preserve">: </w:t>
      </w:r>
      <w:r w:rsidR="00D560B1" w:rsidRPr="00E7154C">
        <w:rPr>
          <w:rFonts w:asciiTheme="majorBidi" w:hAnsiTheme="majorBidi" w:cstheme="majorBidi"/>
          <w:b/>
          <w:bCs/>
          <w:sz w:val="28"/>
          <w:szCs w:val="28"/>
        </w:rPr>
        <w:t xml:space="preserve">Holland, Alisha. </w:t>
      </w:r>
      <w:r w:rsidR="00D560B1" w:rsidRPr="00E7154C">
        <w:rPr>
          <w:rFonts w:asciiTheme="majorBidi" w:hAnsiTheme="majorBidi" w:cstheme="majorBidi"/>
          <w:b/>
          <w:bCs/>
          <w:i/>
          <w:iCs/>
          <w:sz w:val="28"/>
          <w:szCs w:val="28"/>
        </w:rPr>
        <w:t>Forbearance as Redistribution: The politics of informal welfare in Latin America</w:t>
      </w:r>
      <w:r w:rsidR="00D560B1" w:rsidRPr="00E7154C">
        <w:rPr>
          <w:rFonts w:asciiTheme="majorBidi" w:hAnsiTheme="majorBidi" w:cstheme="majorBidi"/>
          <w:b/>
          <w:bCs/>
          <w:sz w:val="28"/>
          <w:szCs w:val="28"/>
        </w:rPr>
        <w:t xml:space="preserve">. Cambridge University Press, 2017. Introduction, 1 – 12 (12 pages). </w:t>
      </w:r>
    </w:p>
    <w:p w14:paraId="40140F3D" w14:textId="3453ED7A" w:rsidR="00E71D5C" w:rsidRPr="00E7154C" w:rsidRDefault="00E71D5C" w:rsidP="00E71D5C">
      <w:pPr>
        <w:pStyle w:val="ListParagraph"/>
        <w:numPr>
          <w:ilvl w:val="0"/>
          <w:numId w:val="4"/>
        </w:numPr>
        <w:spacing w:after="0" w:line="240" w:lineRule="auto"/>
        <w:contextualSpacing w:val="0"/>
        <w:rPr>
          <w:rFonts w:asciiTheme="majorBidi" w:hAnsiTheme="majorBidi" w:cstheme="majorBidi"/>
          <w:b/>
          <w:bCs/>
          <w:sz w:val="28"/>
          <w:szCs w:val="28"/>
        </w:rPr>
      </w:pPr>
      <w:r w:rsidRPr="00E7154C">
        <w:rPr>
          <w:rFonts w:asciiTheme="majorBidi" w:eastAsiaTheme="minorHAnsi" w:hAnsiTheme="majorBidi" w:cstheme="majorBidi"/>
          <w:color w:val="222222"/>
          <w:sz w:val="28"/>
          <w:szCs w:val="28"/>
          <w:lang w:val="en-GB" w:eastAsia="en-US"/>
        </w:rPr>
        <w:t>Small, Mario Luis. "How many cases do I need?' On science and the logic of case selection in field-based research." Ethnography 10.1 (2009): 5-38 (33 pages).</w:t>
      </w:r>
    </w:p>
    <w:p w14:paraId="212F72CD" w14:textId="77777777" w:rsidR="00AD46A5" w:rsidRPr="00E7154C" w:rsidRDefault="00AD46A5" w:rsidP="00AD46A5">
      <w:pPr>
        <w:pStyle w:val="ListParagraph"/>
        <w:spacing w:after="0" w:line="240" w:lineRule="auto"/>
        <w:contextualSpacing w:val="0"/>
        <w:rPr>
          <w:rFonts w:asciiTheme="majorBidi" w:hAnsiTheme="majorBidi" w:cstheme="majorBidi"/>
          <w:b/>
          <w:bCs/>
          <w:sz w:val="28"/>
          <w:szCs w:val="28"/>
        </w:rPr>
      </w:pPr>
    </w:p>
    <w:p w14:paraId="2B7BB936" w14:textId="77777777" w:rsidR="00D324DD" w:rsidRPr="00E7154C" w:rsidRDefault="00D324DD" w:rsidP="00D324DD">
      <w:pPr>
        <w:autoSpaceDE w:val="0"/>
        <w:autoSpaceDN w:val="0"/>
        <w:adjustRightInd w:val="0"/>
        <w:ind w:left="360"/>
        <w:rPr>
          <w:rFonts w:asciiTheme="majorBidi" w:hAnsiTheme="majorBidi" w:cstheme="majorBidi"/>
          <w:i/>
          <w:iCs/>
          <w:sz w:val="28"/>
          <w:szCs w:val="28"/>
          <w:lang w:val="en-GB"/>
        </w:rPr>
      </w:pPr>
    </w:p>
    <w:p w14:paraId="0BC79329" w14:textId="67F9B6F8" w:rsidR="00C33D8E" w:rsidRPr="00E7154C" w:rsidRDefault="00C33D8E" w:rsidP="00D324DD">
      <w:pPr>
        <w:autoSpaceDE w:val="0"/>
        <w:autoSpaceDN w:val="0"/>
        <w:adjustRightInd w:val="0"/>
        <w:ind w:left="360"/>
        <w:rPr>
          <w:rFonts w:asciiTheme="majorBidi" w:hAnsiTheme="majorBidi" w:cstheme="majorBidi"/>
          <w:i/>
          <w:iCs/>
          <w:sz w:val="28"/>
          <w:szCs w:val="28"/>
          <w:lang w:val="en-GB"/>
        </w:rPr>
      </w:pPr>
      <w:proofErr w:type="gramStart"/>
      <w:r w:rsidRPr="00E7154C">
        <w:rPr>
          <w:rFonts w:asciiTheme="majorBidi" w:hAnsiTheme="majorBidi" w:cstheme="majorBidi"/>
          <w:i/>
          <w:iCs/>
          <w:sz w:val="28"/>
          <w:szCs w:val="28"/>
          <w:lang w:val="en-GB"/>
        </w:rPr>
        <w:t>A</w:t>
      </w:r>
      <w:r w:rsidR="00D324DD" w:rsidRPr="00E7154C">
        <w:rPr>
          <w:rFonts w:asciiTheme="majorBidi" w:hAnsiTheme="majorBidi" w:cstheme="majorBidi"/>
          <w:i/>
          <w:iCs/>
          <w:sz w:val="28"/>
          <w:szCs w:val="28"/>
          <w:lang w:val="en-GB"/>
        </w:rPr>
        <w:t xml:space="preserve">ssignment </w:t>
      </w:r>
      <w:r w:rsidRPr="00E7154C">
        <w:rPr>
          <w:rFonts w:asciiTheme="majorBidi" w:hAnsiTheme="majorBidi" w:cstheme="majorBidi"/>
          <w:i/>
          <w:iCs/>
          <w:sz w:val="28"/>
          <w:szCs w:val="28"/>
          <w:lang w:val="en-GB"/>
        </w:rPr>
        <w:t xml:space="preserve"> #</w:t>
      </w:r>
      <w:proofErr w:type="gramEnd"/>
      <w:r w:rsidR="00D324DD" w:rsidRPr="00E7154C">
        <w:rPr>
          <w:rFonts w:asciiTheme="majorBidi" w:hAnsiTheme="majorBidi" w:cstheme="majorBidi"/>
          <w:i/>
          <w:iCs/>
          <w:sz w:val="28"/>
          <w:szCs w:val="28"/>
          <w:lang w:val="en-GB"/>
        </w:rPr>
        <w:t>2</w:t>
      </w:r>
      <w:r w:rsidRPr="00E7154C">
        <w:rPr>
          <w:rFonts w:asciiTheme="majorBidi" w:hAnsiTheme="majorBidi" w:cstheme="majorBidi"/>
          <w:i/>
          <w:iCs/>
          <w:sz w:val="28"/>
          <w:szCs w:val="28"/>
          <w:lang w:val="en-GB"/>
        </w:rPr>
        <w:t xml:space="preserve">: </w:t>
      </w:r>
      <w:r w:rsidR="00D324DD" w:rsidRPr="00E7154C">
        <w:rPr>
          <w:rFonts w:asciiTheme="majorBidi" w:hAnsiTheme="majorBidi" w:cstheme="majorBidi"/>
          <w:i/>
          <w:iCs/>
          <w:sz w:val="28"/>
          <w:szCs w:val="28"/>
          <w:lang w:val="en-GB"/>
        </w:rPr>
        <w:t>Survey Design</w:t>
      </w:r>
    </w:p>
    <w:p w14:paraId="2A00EECE" w14:textId="77777777" w:rsidR="00D324DD" w:rsidRPr="00E7154C" w:rsidRDefault="00D324DD" w:rsidP="00D324DD">
      <w:pPr>
        <w:autoSpaceDE w:val="0"/>
        <w:autoSpaceDN w:val="0"/>
        <w:adjustRightInd w:val="0"/>
        <w:ind w:left="360"/>
        <w:rPr>
          <w:rFonts w:asciiTheme="majorBidi" w:hAnsiTheme="majorBidi" w:cstheme="majorBidi"/>
          <w:sz w:val="28"/>
          <w:szCs w:val="28"/>
          <w:lang w:val="en-GB"/>
        </w:rPr>
      </w:pPr>
    </w:p>
    <w:p w14:paraId="105D5125" w14:textId="22941FD4" w:rsidR="00C33D8E" w:rsidRPr="00E7154C" w:rsidRDefault="00C33D8E" w:rsidP="00C33D8E">
      <w:pPr>
        <w:autoSpaceDE w:val="0"/>
        <w:autoSpaceDN w:val="0"/>
        <w:adjustRightInd w:val="0"/>
        <w:ind w:left="360"/>
        <w:rPr>
          <w:rFonts w:asciiTheme="majorBidi" w:hAnsiTheme="majorBidi" w:cstheme="majorBidi"/>
          <w:i/>
          <w:iCs/>
          <w:sz w:val="28"/>
          <w:szCs w:val="28"/>
          <w:lang w:val="en-GB"/>
        </w:rPr>
      </w:pPr>
      <w:r w:rsidRPr="00E7154C">
        <w:rPr>
          <w:rFonts w:asciiTheme="majorBidi" w:hAnsiTheme="majorBidi" w:cstheme="majorBidi"/>
          <w:i/>
          <w:iCs/>
          <w:sz w:val="28"/>
          <w:szCs w:val="28"/>
          <w:lang w:val="en-GB"/>
        </w:rPr>
        <w:t xml:space="preserve">Based on </w:t>
      </w:r>
      <w:r w:rsidR="002F1CFA">
        <w:rPr>
          <w:rFonts w:asciiTheme="majorBidi" w:hAnsiTheme="majorBidi" w:cstheme="majorBidi"/>
          <w:i/>
          <w:iCs/>
          <w:sz w:val="28"/>
          <w:szCs w:val="28"/>
          <w:lang w:val="en-GB"/>
        </w:rPr>
        <w:t>a</w:t>
      </w:r>
      <w:r w:rsidRPr="00E7154C">
        <w:rPr>
          <w:rFonts w:asciiTheme="majorBidi" w:hAnsiTheme="majorBidi" w:cstheme="majorBidi"/>
          <w:i/>
          <w:iCs/>
          <w:sz w:val="28"/>
          <w:szCs w:val="28"/>
          <w:lang w:val="en-GB"/>
        </w:rPr>
        <w:t xml:space="preserve"> stated research question, design a survey comprising 10 questions. </w:t>
      </w:r>
    </w:p>
    <w:p w14:paraId="11DFB1B9" w14:textId="77777777" w:rsidR="00D324DD" w:rsidRPr="00E7154C" w:rsidRDefault="00D324DD" w:rsidP="00C33D8E">
      <w:pPr>
        <w:autoSpaceDE w:val="0"/>
        <w:autoSpaceDN w:val="0"/>
        <w:adjustRightInd w:val="0"/>
        <w:ind w:left="360"/>
        <w:rPr>
          <w:rFonts w:asciiTheme="majorBidi" w:hAnsiTheme="majorBidi" w:cstheme="majorBidi"/>
          <w:i/>
          <w:iCs/>
          <w:sz w:val="28"/>
          <w:szCs w:val="28"/>
          <w:lang w:val="en-GB"/>
        </w:rPr>
      </w:pPr>
    </w:p>
    <w:p w14:paraId="073E77B5" w14:textId="4BE29869" w:rsidR="00C33D8E" w:rsidRPr="00E7154C" w:rsidRDefault="00C33D8E" w:rsidP="00C33D8E">
      <w:pPr>
        <w:pStyle w:val="ListParagraph"/>
        <w:numPr>
          <w:ilvl w:val="0"/>
          <w:numId w:val="4"/>
        </w:numPr>
        <w:autoSpaceDE w:val="0"/>
        <w:autoSpaceDN w:val="0"/>
        <w:adjustRightInd w:val="0"/>
        <w:rPr>
          <w:rFonts w:asciiTheme="majorBidi" w:hAnsiTheme="majorBidi" w:cstheme="majorBidi"/>
          <w:i/>
          <w:iCs/>
          <w:sz w:val="28"/>
          <w:szCs w:val="28"/>
          <w:lang w:val="en-GB"/>
        </w:rPr>
      </w:pPr>
      <w:r w:rsidRPr="00E7154C">
        <w:rPr>
          <w:rFonts w:asciiTheme="majorBidi" w:hAnsiTheme="majorBidi" w:cstheme="majorBidi"/>
          <w:i/>
          <w:iCs/>
          <w:sz w:val="28"/>
          <w:szCs w:val="28"/>
          <w:lang w:val="en-GB"/>
        </w:rPr>
        <w:t xml:space="preserve">Your questions should operationalize at least one independent variable </w:t>
      </w:r>
      <w:r w:rsidR="00A461CA" w:rsidRPr="00E7154C">
        <w:rPr>
          <w:rFonts w:asciiTheme="majorBidi" w:hAnsiTheme="majorBidi" w:cstheme="majorBidi"/>
          <w:i/>
          <w:iCs/>
          <w:sz w:val="28"/>
          <w:szCs w:val="28"/>
          <w:lang w:val="en-GB"/>
        </w:rPr>
        <w:t xml:space="preserve">or </w:t>
      </w:r>
      <w:r w:rsidRPr="00E7154C">
        <w:rPr>
          <w:rFonts w:asciiTheme="majorBidi" w:hAnsiTheme="majorBidi" w:cstheme="majorBidi"/>
          <w:i/>
          <w:iCs/>
          <w:sz w:val="28"/>
          <w:szCs w:val="28"/>
          <w:lang w:val="en-GB"/>
        </w:rPr>
        <w:t>one dependent variable. (You might have multiple ways to operationalize any given variable.)</w:t>
      </w:r>
      <w:r w:rsidR="00A461CA" w:rsidRPr="00E7154C">
        <w:rPr>
          <w:rFonts w:asciiTheme="majorBidi" w:hAnsiTheme="majorBidi" w:cstheme="majorBidi"/>
          <w:i/>
          <w:iCs/>
          <w:sz w:val="28"/>
          <w:szCs w:val="28"/>
          <w:lang w:val="en-GB"/>
        </w:rPr>
        <w:t xml:space="preserve"> Explanatory projects must have at least one independent variable and one dependent variable. Descriptive projects need only an independent or dependent variable. Be explicit in assignment’s feedback section (below) about whether project is explanatory vs. descriptive, and which questions pertain to independent vs. dependent variables. </w:t>
      </w:r>
    </w:p>
    <w:p w14:paraId="7689B8D7" w14:textId="77777777" w:rsidR="00C33D8E" w:rsidRPr="00E7154C" w:rsidRDefault="00C33D8E" w:rsidP="00C33D8E">
      <w:pPr>
        <w:pStyle w:val="ListParagraph"/>
        <w:numPr>
          <w:ilvl w:val="0"/>
          <w:numId w:val="4"/>
        </w:numPr>
        <w:autoSpaceDE w:val="0"/>
        <w:autoSpaceDN w:val="0"/>
        <w:adjustRightInd w:val="0"/>
        <w:rPr>
          <w:rFonts w:asciiTheme="majorBidi" w:hAnsiTheme="majorBidi" w:cstheme="majorBidi"/>
          <w:i/>
          <w:iCs/>
          <w:sz w:val="28"/>
          <w:szCs w:val="28"/>
          <w:lang w:val="en-GB"/>
        </w:rPr>
      </w:pPr>
      <w:r w:rsidRPr="00E7154C">
        <w:rPr>
          <w:rFonts w:asciiTheme="majorBidi" w:hAnsiTheme="majorBidi" w:cstheme="majorBidi"/>
          <w:i/>
          <w:iCs/>
          <w:sz w:val="28"/>
          <w:szCs w:val="28"/>
          <w:lang w:val="en-GB"/>
        </w:rPr>
        <w:t xml:space="preserve"> All but one of your questions must be closed-ended. </w:t>
      </w:r>
    </w:p>
    <w:p w14:paraId="3429597B" w14:textId="77777777" w:rsidR="00C33D8E" w:rsidRPr="00E7154C" w:rsidRDefault="00C33D8E" w:rsidP="00C33D8E">
      <w:pPr>
        <w:pStyle w:val="ListParagraph"/>
        <w:numPr>
          <w:ilvl w:val="0"/>
          <w:numId w:val="4"/>
        </w:numPr>
        <w:autoSpaceDE w:val="0"/>
        <w:autoSpaceDN w:val="0"/>
        <w:adjustRightInd w:val="0"/>
        <w:rPr>
          <w:rFonts w:asciiTheme="majorBidi" w:hAnsiTheme="majorBidi" w:cstheme="majorBidi"/>
          <w:i/>
          <w:iCs/>
          <w:sz w:val="28"/>
          <w:szCs w:val="28"/>
          <w:lang w:val="en-GB"/>
        </w:rPr>
      </w:pPr>
      <w:r w:rsidRPr="00E7154C">
        <w:rPr>
          <w:rFonts w:asciiTheme="majorBidi" w:hAnsiTheme="majorBidi" w:cstheme="majorBidi"/>
          <w:i/>
          <w:iCs/>
          <w:sz w:val="28"/>
          <w:szCs w:val="28"/>
          <w:lang w:val="en-GB"/>
        </w:rPr>
        <w:t>Practice your survey on two respondents. Then interview them to determine how they interpreted each question, and how they thought they should respond to each question.</w:t>
      </w:r>
    </w:p>
    <w:p w14:paraId="5B8F0215" w14:textId="77777777" w:rsidR="00D324DD" w:rsidRPr="00E7154C" w:rsidRDefault="00C33D8E" w:rsidP="00C33D8E">
      <w:pPr>
        <w:pStyle w:val="ListParagraph"/>
        <w:numPr>
          <w:ilvl w:val="0"/>
          <w:numId w:val="4"/>
        </w:numPr>
        <w:autoSpaceDE w:val="0"/>
        <w:autoSpaceDN w:val="0"/>
        <w:adjustRightInd w:val="0"/>
        <w:rPr>
          <w:rFonts w:asciiTheme="majorBidi" w:hAnsiTheme="majorBidi" w:cstheme="majorBidi"/>
          <w:i/>
          <w:iCs/>
          <w:sz w:val="28"/>
          <w:szCs w:val="28"/>
          <w:lang w:val="en-GB"/>
        </w:rPr>
      </w:pPr>
      <w:r w:rsidRPr="00E7154C">
        <w:rPr>
          <w:rFonts w:asciiTheme="majorBidi" w:hAnsiTheme="majorBidi" w:cstheme="majorBidi"/>
          <w:i/>
          <w:iCs/>
          <w:sz w:val="28"/>
          <w:szCs w:val="28"/>
          <w:lang w:val="en-GB"/>
        </w:rPr>
        <w:t>Write about their feedback</w:t>
      </w:r>
      <w:r w:rsidR="00D324DD" w:rsidRPr="00E7154C">
        <w:rPr>
          <w:rFonts w:asciiTheme="majorBidi" w:hAnsiTheme="majorBidi" w:cstheme="majorBidi"/>
          <w:i/>
          <w:iCs/>
          <w:sz w:val="28"/>
          <w:szCs w:val="28"/>
          <w:lang w:val="en-GB"/>
        </w:rPr>
        <w:t>. After</w:t>
      </w:r>
      <w:r w:rsidRPr="00E7154C">
        <w:rPr>
          <w:rFonts w:asciiTheme="majorBidi" w:hAnsiTheme="majorBidi" w:cstheme="majorBidi"/>
          <w:i/>
          <w:iCs/>
          <w:sz w:val="28"/>
          <w:szCs w:val="28"/>
          <w:lang w:val="en-GB"/>
        </w:rPr>
        <w:t xml:space="preserve"> </w:t>
      </w:r>
      <w:r w:rsidR="00D324DD" w:rsidRPr="00E7154C">
        <w:rPr>
          <w:rFonts w:asciiTheme="majorBidi" w:hAnsiTheme="majorBidi" w:cstheme="majorBidi"/>
          <w:i/>
          <w:iCs/>
          <w:sz w:val="28"/>
          <w:szCs w:val="28"/>
          <w:lang w:val="en-GB"/>
        </w:rPr>
        <w:t>t</w:t>
      </w:r>
      <w:r w:rsidRPr="00E7154C">
        <w:rPr>
          <w:rFonts w:asciiTheme="majorBidi" w:hAnsiTheme="majorBidi" w:cstheme="majorBidi"/>
          <w:i/>
          <w:iCs/>
          <w:sz w:val="28"/>
          <w:szCs w:val="28"/>
          <w:lang w:val="en-GB"/>
        </w:rPr>
        <w:t>aking their feedback into account, revise your survey questionnaire, taking into account the phrasing and order of questions.</w:t>
      </w:r>
    </w:p>
    <w:p w14:paraId="7827D72F" w14:textId="6078D77A" w:rsidR="00C33D8E" w:rsidRPr="00E7154C" w:rsidRDefault="00C33D8E" w:rsidP="00D324DD">
      <w:pPr>
        <w:pStyle w:val="ListParagraph"/>
        <w:numPr>
          <w:ilvl w:val="0"/>
          <w:numId w:val="4"/>
        </w:numPr>
        <w:autoSpaceDE w:val="0"/>
        <w:autoSpaceDN w:val="0"/>
        <w:adjustRightInd w:val="0"/>
        <w:rPr>
          <w:rFonts w:asciiTheme="majorBidi" w:hAnsiTheme="majorBidi" w:cstheme="majorBidi"/>
          <w:i/>
          <w:iCs/>
          <w:sz w:val="28"/>
          <w:szCs w:val="28"/>
          <w:lang w:val="en-GB"/>
        </w:rPr>
      </w:pPr>
      <w:r w:rsidRPr="00E7154C">
        <w:rPr>
          <w:rFonts w:asciiTheme="majorBidi" w:hAnsiTheme="majorBidi" w:cstheme="majorBidi"/>
          <w:i/>
          <w:iCs/>
          <w:sz w:val="28"/>
          <w:szCs w:val="28"/>
          <w:lang w:val="en-GB"/>
        </w:rPr>
        <w:lastRenderedPageBreak/>
        <w:t>Write a cover letter/participant information sheet that explains the objective of</w:t>
      </w:r>
      <w:r w:rsidR="00D324DD" w:rsidRPr="00E7154C">
        <w:rPr>
          <w:rFonts w:asciiTheme="majorBidi" w:hAnsiTheme="majorBidi" w:cstheme="majorBidi"/>
          <w:i/>
          <w:iCs/>
          <w:sz w:val="28"/>
          <w:szCs w:val="28"/>
          <w:lang w:val="en-GB"/>
        </w:rPr>
        <w:t xml:space="preserve"> </w:t>
      </w:r>
      <w:r w:rsidRPr="00E7154C">
        <w:rPr>
          <w:rFonts w:asciiTheme="majorBidi" w:hAnsiTheme="majorBidi" w:cstheme="majorBidi"/>
          <w:i/>
          <w:iCs/>
          <w:sz w:val="28"/>
          <w:szCs w:val="28"/>
          <w:lang w:val="en-GB"/>
        </w:rPr>
        <w:t>the survey and contains appropriate statements regarding research ethics,</w:t>
      </w:r>
      <w:r w:rsidR="00D324DD" w:rsidRPr="00E7154C">
        <w:rPr>
          <w:rFonts w:asciiTheme="majorBidi" w:hAnsiTheme="majorBidi" w:cstheme="majorBidi"/>
          <w:i/>
          <w:iCs/>
          <w:sz w:val="28"/>
          <w:szCs w:val="28"/>
          <w:lang w:val="en-GB"/>
        </w:rPr>
        <w:t xml:space="preserve"> </w:t>
      </w:r>
      <w:r w:rsidRPr="00E7154C">
        <w:rPr>
          <w:rFonts w:asciiTheme="majorBidi" w:hAnsiTheme="majorBidi" w:cstheme="majorBidi"/>
          <w:i/>
          <w:iCs/>
          <w:sz w:val="28"/>
          <w:szCs w:val="28"/>
          <w:lang w:val="en-GB"/>
        </w:rPr>
        <w:t>anonymity, etc.</w:t>
      </w:r>
    </w:p>
    <w:p w14:paraId="2CA1DC3F" w14:textId="0AE423E6" w:rsidR="00D560B1" w:rsidRPr="00E7154C" w:rsidRDefault="00C33D8E" w:rsidP="00D324DD">
      <w:pPr>
        <w:pStyle w:val="ListParagraph"/>
        <w:numPr>
          <w:ilvl w:val="0"/>
          <w:numId w:val="4"/>
        </w:numPr>
        <w:autoSpaceDE w:val="0"/>
        <w:autoSpaceDN w:val="0"/>
        <w:adjustRightInd w:val="0"/>
        <w:rPr>
          <w:rFonts w:asciiTheme="majorBidi" w:hAnsiTheme="majorBidi" w:cstheme="majorBidi"/>
          <w:i/>
          <w:iCs/>
          <w:sz w:val="28"/>
          <w:szCs w:val="28"/>
          <w:lang w:val="en-GB"/>
        </w:rPr>
      </w:pPr>
      <w:r w:rsidRPr="00E7154C">
        <w:rPr>
          <w:rFonts w:asciiTheme="majorBidi" w:hAnsiTheme="majorBidi" w:cstheme="majorBidi"/>
          <w:i/>
          <w:iCs/>
          <w:sz w:val="28"/>
          <w:szCs w:val="28"/>
          <w:lang w:val="en-GB"/>
        </w:rPr>
        <w:t>Write out your research protocol including a description of the kind of survey you</w:t>
      </w:r>
      <w:r w:rsidR="00D324DD" w:rsidRPr="00E7154C">
        <w:rPr>
          <w:rFonts w:asciiTheme="majorBidi" w:hAnsiTheme="majorBidi" w:cstheme="majorBidi"/>
          <w:i/>
          <w:iCs/>
          <w:sz w:val="28"/>
          <w:szCs w:val="28"/>
          <w:lang w:val="en-GB"/>
        </w:rPr>
        <w:t xml:space="preserve"> </w:t>
      </w:r>
      <w:r w:rsidRPr="00E7154C">
        <w:rPr>
          <w:rFonts w:asciiTheme="majorBidi" w:hAnsiTheme="majorBidi" w:cstheme="majorBidi"/>
          <w:i/>
          <w:iCs/>
          <w:sz w:val="28"/>
          <w:szCs w:val="28"/>
          <w:lang w:val="en-GB"/>
        </w:rPr>
        <w:t>will be conducting and your sampling frame and design.</w:t>
      </w:r>
    </w:p>
    <w:p w14:paraId="31B9005A" w14:textId="77777777" w:rsidR="00C33D8E" w:rsidRPr="00E7154C" w:rsidRDefault="00C33D8E" w:rsidP="00D560B1">
      <w:pPr>
        <w:rPr>
          <w:rFonts w:asciiTheme="majorBidi" w:hAnsiTheme="majorBidi" w:cstheme="majorBidi"/>
          <w:sz w:val="28"/>
          <w:szCs w:val="28"/>
        </w:rPr>
      </w:pPr>
    </w:p>
    <w:p w14:paraId="6A473D11" w14:textId="28B21B4E" w:rsidR="003847C2" w:rsidRPr="00E7154C" w:rsidRDefault="003847C2" w:rsidP="003847C2">
      <w:pPr>
        <w:rPr>
          <w:rFonts w:asciiTheme="majorBidi" w:hAnsiTheme="majorBidi" w:cstheme="majorBidi"/>
          <w:b/>
          <w:bCs/>
          <w:sz w:val="28"/>
          <w:szCs w:val="28"/>
        </w:rPr>
      </w:pPr>
      <w:r w:rsidRPr="00E7154C">
        <w:rPr>
          <w:rFonts w:asciiTheme="majorBidi" w:hAnsiTheme="majorBidi" w:cstheme="majorBidi"/>
          <w:b/>
          <w:bCs/>
          <w:sz w:val="28"/>
          <w:szCs w:val="28"/>
        </w:rPr>
        <w:t xml:space="preserve">Week </w:t>
      </w:r>
      <w:r w:rsidR="00A461CA" w:rsidRPr="00E7154C">
        <w:rPr>
          <w:rFonts w:asciiTheme="majorBidi" w:hAnsiTheme="majorBidi" w:cstheme="majorBidi"/>
          <w:b/>
          <w:bCs/>
          <w:sz w:val="28"/>
          <w:szCs w:val="28"/>
        </w:rPr>
        <w:t>6</w:t>
      </w:r>
      <w:r w:rsidRPr="00E7154C">
        <w:rPr>
          <w:rFonts w:asciiTheme="majorBidi" w:hAnsiTheme="majorBidi" w:cstheme="majorBidi"/>
          <w:b/>
          <w:bCs/>
          <w:sz w:val="28"/>
          <w:szCs w:val="28"/>
        </w:rPr>
        <w:t>: Survey Design (Feb.</w:t>
      </w:r>
      <w:r w:rsidR="007F114C" w:rsidRPr="00E7154C">
        <w:rPr>
          <w:rFonts w:asciiTheme="majorBidi" w:hAnsiTheme="majorBidi" w:cstheme="majorBidi"/>
          <w:b/>
          <w:bCs/>
          <w:sz w:val="28"/>
          <w:szCs w:val="28"/>
        </w:rPr>
        <w:t>1</w:t>
      </w:r>
      <w:r w:rsidR="00E71D5C" w:rsidRPr="00E7154C">
        <w:rPr>
          <w:rFonts w:asciiTheme="majorBidi" w:hAnsiTheme="majorBidi" w:cstheme="majorBidi"/>
          <w:b/>
          <w:bCs/>
          <w:sz w:val="28"/>
          <w:szCs w:val="28"/>
        </w:rPr>
        <w:t>4</w:t>
      </w:r>
      <w:r w:rsidRPr="00E7154C">
        <w:rPr>
          <w:rFonts w:asciiTheme="majorBidi" w:hAnsiTheme="majorBidi" w:cstheme="majorBidi"/>
          <w:b/>
          <w:bCs/>
          <w:sz w:val="28"/>
          <w:szCs w:val="28"/>
        </w:rPr>
        <w:t xml:space="preserve">  – 1</w:t>
      </w:r>
      <w:r w:rsidR="007F114C" w:rsidRPr="00E7154C">
        <w:rPr>
          <w:rFonts w:asciiTheme="majorBidi" w:hAnsiTheme="majorBidi" w:cstheme="majorBidi"/>
          <w:b/>
          <w:bCs/>
          <w:sz w:val="28"/>
          <w:szCs w:val="28"/>
        </w:rPr>
        <w:t>9</w:t>
      </w:r>
      <w:r w:rsidRPr="00E7154C">
        <w:rPr>
          <w:rFonts w:asciiTheme="majorBidi" w:hAnsiTheme="majorBidi" w:cstheme="majorBidi"/>
          <w:b/>
          <w:bCs/>
          <w:sz w:val="28"/>
          <w:szCs w:val="28"/>
        </w:rPr>
        <w:t>)</w:t>
      </w:r>
    </w:p>
    <w:p w14:paraId="307A28BA" w14:textId="7A7AB093" w:rsidR="003847C2" w:rsidRPr="00E7154C" w:rsidRDefault="003847C2" w:rsidP="003847C2">
      <w:pPr>
        <w:rPr>
          <w:rFonts w:asciiTheme="majorBidi" w:hAnsiTheme="majorBidi" w:cstheme="majorBidi"/>
          <w:b/>
          <w:bCs/>
          <w:sz w:val="28"/>
          <w:szCs w:val="28"/>
        </w:rPr>
      </w:pPr>
    </w:p>
    <w:p w14:paraId="4FD4E5FF" w14:textId="5528F78E" w:rsidR="003847C2" w:rsidRPr="00E7154C" w:rsidRDefault="003847C2" w:rsidP="003847C2">
      <w:pPr>
        <w:rPr>
          <w:rFonts w:asciiTheme="majorBidi" w:hAnsiTheme="majorBidi" w:cstheme="majorBidi"/>
          <w:sz w:val="28"/>
          <w:szCs w:val="28"/>
        </w:rPr>
      </w:pPr>
      <w:r w:rsidRPr="00E7154C">
        <w:rPr>
          <w:rFonts w:asciiTheme="majorBidi" w:hAnsiTheme="majorBidi" w:cstheme="majorBidi"/>
          <w:sz w:val="28"/>
          <w:szCs w:val="28"/>
        </w:rPr>
        <w:t>Lecture:</w:t>
      </w:r>
      <w:r w:rsidR="00CA0EFE" w:rsidRPr="00E7154C">
        <w:rPr>
          <w:rFonts w:asciiTheme="majorBidi" w:hAnsiTheme="majorBidi" w:cstheme="majorBidi"/>
          <w:sz w:val="28"/>
          <w:szCs w:val="28"/>
        </w:rPr>
        <w:t xml:space="preserve"> Survey Questions</w:t>
      </w:r>
    </w:p>
    <w:p w14:paraId="31486B42" w14:textId="77777777" w:rsidR="00C33D8E" w:rsidRPr="00E7154C" w:rsidRDefault="00C33D8E" w:rsidP="003847C2">
      <w:pPr>
        <w:rPr>
          <w:rFonts w:asciiTheme="majorBidi" w:hAnsiTheme="majorBidi" w:cstheme="majorBidi"/>
          <w:sz w:val="28"/>
          <w:szCs w:val="28"/>
        </w:rPr>
      </w:pPr>
    </w:p>
    <w:p w14:paraId="46BC2B6C" w14:textId="2D9C6210" w:rsidR="003847C2" w:rsidRPr="00E7154C" w:rsidRDefault="003847C2" w:rsidP="003847C2">
      <w:pPr>
        <w:pStyle w:val="ListParagraph"/>
        <w:numPr>
          <w:ilvl w:val="0"/>
          <w:numId w:val="4"/>
        </w:numPr>
        <w:autoSpaceDE w:val="0"/>
        <w:autoSpaceDN w:val="0"/>
        <w:adjustRightInd w:val="0"/>
        <w:spacing w:after="0" w:line="240" w:lineRule="auto"/>
        <w:rPr>
          <w:rStyle w:val="Hyperlink"/>
          <w:rFonts w:asciiTheme="majorBidi" w:hAnsiTheme="majorBidi" w:cstheme="majorBidi"/>
          <w:color w:val="auto"/>
          <w:sz w:val="28"/>
          <w:szCs w:val="28"/>
          <w:u w:val="none"/>
        </w:rPr>
      </w:pPr>
      <w:r w:rsidRPr="00E7154C">
        <w:rPr>
          <w:rFonts w:asciiTheme="majorBidi" w:hAnsiTheme="majorBidi" w:cstheme="majorBidi"/>
          <w:sz w:val="28"/>
          <w:szCs w:val="28"/>
        </w:rPr>
        <w:t xml:space="preserve">Fowler, Jr., Floyd J. 1995. Improving Survey Questions: Design and Evaluation. Chapter 4 – “Some General Rules for Designing Good Survey Instruments.” 78-103 (25 pages). </w:t>
      </w:r>
    </w:p>
    <w:p w14:paraId="1632CE84" w14:textId="2A0CBAB9" w:rsidR="00FC3A5A" w:rsidRPr="00E7154C" w:rsidRDefault="00FC3A5A" w:rsidP="00FC3A5A">
      <w:pPr>
        <w:pStyle w:val="ListParagraph"/>
        <w:numPr>
          <w:ilvl w:val="0"/>
          <w:numId w:val="4"/>
        </w:numPr>
        <w:spacing w:after="0" w:line="240" w:lineRule="auto"/>
        <w:contextualSpacing w:val="0"/>
        <w:rPr>
          <w:rFonts w:asciiTheme="majorBidi" w:hAnsiTheme="majorBidi" w:cstheme="majorBidi"/>
          <w:b/>
          <w:bCs/>
          <w:sz w:val="28"/>
          <w:szCs w:val="28"/>
        </w:rPr>
      </w:pPr>
      <w:r w:rsidRPr="00E7154C">
        <w:rPr>
          <w:rFonts w:asciiTheme="majorBidi" w:hAnsiTheme="majorBidi" w:cstheme="majorBidi"/>
          <w:sz w:val="28"/>
          <w:szCs w:val="28"/>
          <w:lang w:val="en-GB"/>
        </w:rPr>
        <w:t>Clip from Yes Prime Minister. “</w:t>
      </w:r>
      <w:hyperlink r:id="rId17" w:history="1">
        <w:r w:rsidRPr="00E7154C">
          <w:rPr>
            <w:rStyle w:val="Hyperlink"/>
            <w:rFonts w:asciiTheme="majorBidi" w:hAnsiTheme="majorBidi" w:cstheme="majorBidi"/>
            <w:sz w:val="28"/>
            <w:szCs w:val="28"/>
            <w:lang w:val="en-GB"/>
          </w:rPr>
          <w:t>Leading Questions</w:t>
        </w:r>
      </w:hyperlink>
      <w:r w:rsidRPr="00E7154C">
        <w:rPr>
          <w:rFonts w:asciiTheme="majorBidi" w:hAnsiTheme="majorBidi" w:cstheme="majorBidi"/>
          <w:sz w:val="28"/>
          <w:szCs w:val="28"/>
          <w:lang w:val="en-GB"/>
        </w:rPr>
        <w:t>”</w:t>
      </w:r>
    </w:p>
    <w:p w14:paraId="79AF0763" w14:textId="63DCEDD1" w:rsidR="006F68E6" w:rsidRPr="00E7154C" w:rsidRDefault="00E71D5C" w:rsidP="00FC3A5A">
      <w:pPr>
        <w:pStyle w:val="ListParagraph"/>
        <w:numPr>
          <w:ilvl w:val="0"/>
          <w:numId w:val="4"/>
        </w:numPr>
        <w:spacing w:after="0" w:line="240" w:lineRule="auto"/>
        <w:contextualSpacing w:val="0"/>
        <w:rPr>
          <w:rFonts w:asciiTheme="majorBidi" w:hAnsiTheme="majorBidi" w:cstheme="majorBidi"/>
          <w:b/>
          <w:bCs/>
          <w:sz w:val="28"/>
          <w:szCs w:val="28"/>
        </w:rPr>
      </w:pPr>
      <w:r w:rsidRPr="00E7154C">
        <w:rPr>
          <w:rFonts w:asciiTheme="majorBidi" w:hAnsiTheme="majorBidi" w:cstheme="majorBidi"/>
          <w:sz w:val="28"/>
          <w:szCs w:val="28"/>
          <w:lang w:val="en-GB"/>
        </w:rPr>
        <w:t xml:space="preserve">Valentine’s Day Special: </w:t>
      </w:r>
      <w:r w:rsidR="006F68E6" w:rsidRPr="00E7154C">
        <w:rPr>
          <w:rFonts w:asciiTheme="majorBidi" w:hAnsiTheme="majorBidi" w:cstheme="majorBidi"/>
          <w:sz w:val="28"/>
          <w:szCs w:val="28"/>
          <w:lang w:val="en-GB"/>
        </w:rPr>
        <w:t>Take Tara Parker Pope’s</w:t>
      </w:r>
      <w:r w:rsidR="00AF290F">
        <w:rPr>
          <w:rFonts w:asciiTheme="majorBidi" w:hAnsiTheme="majorBidi" w:cstheme="majorBidi"/>
          <w:sz w:val="28"/>
          <w:szCs w:val="28"/>
          <w:lang w:val="en-GB"/>
        </w:rPr>
        <w:t xml:space="preserve"> </w:t>
      </w:r>
      <w:r w:rsidR="00AF290F" w:rsidRPr="00AF290F">
        <w:rPr>
          <w:rFonts w:asciiTheme="majorBidi" w:hAnsiTheme="majorBidi" w:cstheme="majorBidi"/>
          <w:i/>
          <w:iCs/>
          <w:sz w:val="28"/>
          <w:szCs w:val="28"/>
          <w:lang w:val="en-GB"/>
        </w:rPr>
        <w:t>New York Times</w:t>
      </w:r>
      <w:r w:rsidR="006F68E6" w:rsidRPr="00AF290F">
        <w:rPr>
          <w:rFonts w:asciiTheme="majorBidi" w:hAnsiTheme="majorBidi" w:cstheme="majorBidi"/>
          <w:i/>
          <w:iCs/>
          <w:sz w:val="28"/>
          <w:szCs w:val="28"/>
          <w:lang w:val="en-GB"/>
        </w:rPr>
        <w:t xml:space="preserve"> </w:t>
      </w:r>
      <w:hyperlink r:id="rId18" w:history="1">
        <w:r w:rsidR="006F68E6" w:rsidRPr="00E7154C">
          <w:rPr>
            <w:rStyle w:val="Hyperlink"/>
            <w:rFonts w:asciiTheme="majorBidi" w:hAnsiTheme="majorBidi" w:cstheme="majorBidi"/>
            <w:sz w:val="28"/>
            <w:szCs w:val="28"/>
            <w:lang w:val="en-GB"/>
          </w:rPr>
          <w:t>Do You Have a Generous Relationship?</w:t>
        </w:r>
      </w:hyperlink>
      <w:r w:rsidR="006F68E6" w:rsidRPr="00E7154C">
        <w:rPr>
          <w:rFonts w:asciiTheme="majorBidi" w:hAnsiTheme="majorBidi" w:cstheme="majorBidi"/>
          <w:sz w:val="28"/>
          <w:szCs w:val="28"/>
          <w:lang w:val="en-GB"/>
        </w:rPr>
        <w:t xml:space="preserve"> Quiz.   </w:t>
      </w:r>
    </w:p>
    <w:p w14:paraId="7A0114F2" w14:textId="77777777" w:rsidR="006F68E6" w:rsidRPr="00E7154C" w:rsidRDefault="006F68E6" w:rsidP="006F68E6">
      <w:pPr>
        <w:rPr>
          <w:rFonts w:asciiTheme="majorBidi" w:hAnsiTheme="majorBidi" w:cstheme="majorBidi"/>
          <w:sz w:val="28"/>
          <w:szCs w:val="28"/>
          <w:lang w:val="en-GB"/>
        </w:rPr>
      </w:pPr>
    </w:p>
    <w:p w14:paraId="16EA45F8" w14:textId="7F4B595E" w:rsidR="003847C2" w:rsidRPr="00E7154C" w:rsidRDefault="003847C2" w:rsidP="006F68E6">
      <w:pPr>
        <w:rPr>
          <w:rFonts w:asciiTheme="majorBidi" w:hAnsiTheme="majorBidi" w:cstheme="majorBidi"/>
          <w:b/>
          <w:bCs/>
          <w:sz w:val="28"/>
          <w:szCs w:val="28"/>
        </w:rPr>
      </w:pPr>
    </w:p>
    <w:p w14:paraId="66CDA953" w14:textId="711049B7" w:rsidR="003847C2" w:rsidRPr="00E7154C" w:rsidRDefault="003847C2" w:rsidP="003847C2">
      <w:pPr>
        <w:autoSpaceDE w:val="0"/>
        <w:autoSpaceDN w:val="0"/>
        <w:adjustRightInd w:val="0"/>
        <w:rPr>
          <w:rFonts w:asciiTheme="majorBidi" w:hAnsiTheme="majorBidi" w:cstheme="majorBidi"/>
          <w:sz w:val="28"/>
          <w:szCs w:val="28"/>
        </w:rPr>
      </w:pPr>
      <w:r w:rsidRPr="00E7154C">
        <w:rPr>
          <w:rFonts w:asciiTheme="majorBidi" w:hAnsiTheme="majorBidi" w:cstheme="majorBidi"/>
          <w:sz w:val="28"/>
          <w:szCs w:val="28"/>
        </w:rPr>
        <w:t>Seminar:</w:t>
      </w:r>
      <w:r w:rsidR="00E71D5C" w:rsidRPr="00E7154C">
        <w:rPr>
          <w:rFonts w:asciiTheme="majorBidi" w:hAnsiTheme="majorBidi" w:cstheme="majorBidi"/>
          <w:sz w:val="28"/>
          <w:szCs w:val="28"/>
        </w:rPr>
        <w:t xml:space="preserve"> Discussion of Social Desirability Biases and</w:t>
      </w:r>
      <w:r w:rsidRPr="00E7154C">
        <w:rPr>
          <w:rFonts w:asciiTheme="majorBidi" w:hAnsiTheme="majorBidi" w:cstheme="majorBidi"/>
          <w:sz w:val="28"/>
          <w:szCs w:val="28"/>
        </w:rPr>
        <w:t xml:space="preserve"> </w:t>
      </w:r>
      <w:r w:rsidR="00CA0EFE" w:rsidRPr="00E7154C">
        <w:rPr>
          <w:rFonts w:asciiTheme="majorBidi" w:hAnsiTheme="majorBidi" w:cstheme="majorBidi"/>
          <w:sz w:val="28"/>
          <w:szCs w:val="28"/>
        </w:rPr>
        <w:t>Workshopping Survey Questions</w:t>
      </w:r>
    </w:p>
    <w:p w14:paraId="041B0BC8" w14:textId="56E04746" w:rsidR="003847C2" w:rsidRPr="00E7154C" w:rsidRDefault="003847C2" w:rsidP="003847C2">
      <w:pPr>
        <w:autoSpaceDE w:val="0"/>
        <w:autoSpaceDN w:val="0"/>
        <w:adjustRightInd w:val="0"/>
        <w:rPr>
          <w:rFonts w:asciiTheme="majorBidi" w:hAnsiTheme="majorBidi" w:cstheme="majorBidi"/>
          <w:sz w:val="28"/>
          <w:szCs w:val="28"/>
        </w:rPr>
      </w:pPr>
    </w:p>
    <w:p w14:paraId="3BDECC36" w14:textId="77777777" w:rsidR="00FB79CD" w:rsidRPr="00E7154C" w:rsidRDefault="00FB79CD" w:rsidP="003847C2">
      <w:pPr>
        <w:autoSpaceDE w:val="0"/>
        <w:autoSpaceDN w:val="0"/>
        <w:adjustRightInd w:val="0"/>
        <w:rPr>
          <w:rFonts w:asciiTheme="majorBidi" w:hAnsiTheme="majorBidi" w:cstheme="majorBidi"/>
          <w:sz w:val="28"/>
          <w:szCs w:val="28"/>
        </w:rPr>
      </w:pPr>
    </w:p>
    <w:p w14:paraId="554566D7" w14:textId="3C3630C4" w:rsidR="00FB79CD" w:rsidRPr="00E7154C" w:rsidRDefault="00D324DD" w:rsidP="003847C2">
      <w:pPr>
        <w:pStyle w:val="ListParagraph"/>
        <w:numPr>
          <w:ilvl w:val="0"/>
          <w:numId w:val="4"/>
        </w:numPr>
        <w:spacing w:after="0" w:line="240" w:lineRule="auto"/>
        <w:contextualSpacing w:val="0"/>
        <w:rPr>
          <w:rFonts w:asciiTheme="majorBidi" w:hAnsiTheme="majorBidi" w:cstheme="majorBidi"/>
          <w:b/>
          <w:bCs/>
          <w:sz w:val="28"/>
          <w:szCs w:val="28"/>
        </w:rPr>
      </w:pPr>
      <w:r w:rsidRPr="00E7154C">
        <w:rPr>
          <w:rFonts w:asciiTheme="majorBidi" w:hAnsiTheme="majorBidi" w:cstheme="majorBidi"/>
          <w:b/>
          <w:bCs/>
          <w:sz w:val="28"/>
          <w:szCs w:val="28"/>
        </w:rPr>
        <w:t xml:space="preserve">Case Study </w:t>
      </w:r>
      <w:r w:rsidR="00E71D5C" w:rsidRPr="00E7154C">
        <w:rPr>
          <w:rFonts w:asciiTheme="majorBidi" w:hAnsiTheme="majorBidi" w:cstheme="majorBidi"/>
          <w:b/>
          <w:bCs/>
          <w:sz w:val="28"/>
          <w:szCs w:val="28"/>
        </w:rPr>
        <w:t>3</w:t>
      </w:r>
      <w:r w:rsidRPr="00E7154C">
        <w:rPr>
          <w:rFonts w:asciiTheme="majorBidi" w:hAnsiTheme="majorBidi" w:cstheme="majorBidi"/>
          <w:b/>
          <w:bCs/>
          <w:sz w:val="28"/>
          <w:szCs w:val="28"/>
        </w:rPr>
        <w:t xml:space="preserve">: </w:t>
      </w:r>
    </w:p>
    <w:p w14:paraId="3BDA9A23" w14:textId="0F10AEEE" w:rsidR="003847C2" w:rsidRPr="00E7154C" w:rsidRDefault="003847C2" w:rsidP="00FB79CD">
      <w:pPr>
        <w:pStyle w:val="ListParagraph"/>
        <w:numPr>
          <w:ilvl w:val="1"/>
          <w:numId w:val="4"/>
        </w:numPr>
        <w:spacing w:after="0" w:line="240" w:lineRule="auto"/>
        <w:contextualSpacing w:val="0"/>
        <w:rPr>
          <w:rStyle w:val="Hyperlink"/>
          <w:rFonts w:asciiTheme="majorBidi" w:hAnsiTheme="majorBidi" w:cstheme="majorBidi"/>
          <w:b/>
          <w:bCs/>
          <w:color w:val="auto"/>
          <w:sz w:val="28"/>
          <w:szCs w:val="28"/>
          <w:u w:val="none"/>
        </w:rPr>
      </w:pPr>
      <w:r w:rsidRPr="00E7154C">
        <w:rPr>
          <w:rFonts w:asciiTheme="majorBidi" w:hAnsiTheme="majorBidi" w:cstheme="majorBidi"/>
          <w:b/>
          <w:bCs/>
          <w:sz w:val="28"/>
          <w:szCs w:val="28"/>
        </w:rPr>
        <w:t xml:space="preserve">Schuldt JP, Konrath SH, Schwarz N. 2011. “Global Warming” or “Climate Change.” Public Opinion Quarterly. 75 (1): 115 – 124 (9 pages). </w:t>
      </w:r>
    </w:p>
    <w:p w14:paraId="196246C1" w14:textId="0E13882D" w:rsidR="003847C2" w:rsidRPr="00E7154C" w:rsidRDefault="00FB79CD" w:rsidP="00FB79CD">
      <w:pPr>
        <w:pStyle w:val="ListParagraph"/>
        <w:numPr>
          <w:ilvl w:val="1"/>
          <w:numId w:val="4"/>
        </w:numPr>
        <w:spacing w:after="0" w:line="240" w:lineRule="auto"/>
        <w:contextualSpacing w:val="0"/>
        <w:rPr>
          <w:rStyle w:val="Hyperlink"/>
          <w:rFonts w:asciiTheme="majorBidi" w:hAnsiTheme="majorBidi" w:cstheme="majorBidi"/>
          <w:b/>
          <w:bCs/>
          <w:color w:val="auto"/>
          <w:sz w:val="28"/>
          <w:szCs w:val="28"/>
          <w:u w:val="none"/>
        </w:rPr>
      </w:pPr>
      <w:proofErr w:type="spellStart"/>
      <w:r w:rsidRPr="00E7154C">
        <w:rPr>
          <w:rFonts w:asciiTheme="majorBidi" w:hAnsiTheme="majorBidi" w:cstheme="majorBidi"/>
          <w:b/>
          <w:bCs/>
          <w:sz w:val="28"/>
          <w:szCs w:val="28"/>
        </w:rPr>
        <w:t>Streb</w:t>
      </w:r>
      <w:proofErr w:type="spellEnd"/>
      <w:r w:rsidRPr="00E7154C">
        <w:rPr>
          <w:rFonts w:asciiTheme="majorBidi" w:hAnsiTheme="majorBidi" w:cstheme="majorBidi"/>
          <w:b/>
          <w:bCs/>
          <w:sz w:val="28"/>
          <w:szCs w:val="28"/>
        </w:rPr>
        <w:t xml:space="preserve"> Matthew, Frederic B and Genovese, M. A.</w:t>
      </w:r>
      <w:r w:rsidR="00AF290F">
        <w:rPr>
          <w:rFonts w:asciiTheme="majorBidi" w:hAnsiTheme="majorBidi" w:cstheme="majorBidi"/>
          <w:b/>
          <w:bCs/>
          <w:sz w:val="28"/>
          <w:szCs w:val="28"/>
        </w:rPr>
        <w:t xml:space="preserve"> </w:t>
      </w:r>
      <w:r w:rsidR="003847C2" w:rsidRPr="00E7154C">
        <w:rPr>
          <w:rFonts w:asciiTheme="majorBidi" w:hAnsiTheme="majorBidi" w:cstheme="majorBidi"/>
          <w:b/>
          <w:bCs/>
          <w:sz w:val="28"/>
          <w:szCs w:val="28"/>
        </w:rPr>
        <w:t xml:space="preserve">“Social Desirability Effects and Support for a Female American President.” </w:t>
      </w:r>
      <w:r w:rsidR="003847C2" w:rsidRPr="00E7154C">
        <w:rPr>
          <w:rFonts w:asciiTheme="majorBidi" w:hAnsiTheme="majorBidi" w:cstheme="majorBidi"/>
          <w:b/>
          <w:bCs/>
          <w:i/>
          <w:iCs/>
          <w:sz w:val="28"/>
          <w:szCs w:val="28"/>
        </w:rPr>
        <w:t>Public Opinion Quarterly</w:t>
      </w:r>
      <w:r w:rsidR="003847C2" w:rsidRPr="00E7154C">
        <w:rPr>
          <w:rFonts w:asciiTheme="majorBidi" w:hAnsiTheme="majorBidi" w:cstheme="majorBidi"/>
          <w:b/>
          <w:bCs/>
          <w:sz w:val="28"/>
          <w:szCs w:val="28"/>
        </w:rPr>
        <w:t xml:space="preserve">, 72 (1): 76 – 89 (13 pages). </w:t>
      </w:r>
    </w:p>
    <w:p w14:paraId="087421F4" w14:textId="1412FA04" w:rsidR="003847C2" w:rsidRDefault="003847C2" w:rsidP="00D560B1">
      <w:pPr>
        <w:rPr>
          <w:rFonts w:asciiTheme="majorBidi" w:hAnsiTheme="majorBidi" w:cstheme="majorBidi"/>
          <w:sz w:val="28"/>
          <w:szCs w:val="28"/>
        </w:rPr>
      </w:pPr>
    </w:p>
    <w:p w14:paraId="7E7A7BC7" w14:textId="515E5EB7" w:rsidR="00AF290F" w:rsidRPr="00AF290F" w:rsidRDefault="00AF290F" w:rsidP="00AF290F">
      <w:pPr>
        <w:autoSpaceDE w:val="0"/>
        <w:autoSpaceDN w:val="0"/>
        <w:adjustRightInd w:val="0"/>
        <w:rPr>
          <w:rFonts w:asciiTheme="majorBidi" w:hAnsiTheme="majorBidi" w:cstheme="majorBidi"/>
          <w:b/>
          <w:bCs/>
          <w:sz w:val="28"/>
          <w:szCs w:val="28"/>
        </w:rPr>
      </w:pPr>
      <w:r w:rsidRPr="00AF290F">
        <w:rPr>
          <w:rFonts w:asciiTheme="majorBidi" w:hAnsiTheme="majorBidi" w:cstheme="majorBidi"/>
          <w:b/>
          <w:bCs/>
          <w:sz w:val="28"/>
          <w:szCs w:val="28"/>
        </w:rPr>
        <w:t>Seminar Activity 1: Students will workshop their survey questions</w:t>
      </w:r>
    </w:p>
    <w:p w14:paraId="370E32B6" w14:textId="36BC3FFE" w:rsidR="00AF290F" w:rsidRDefault="00AF290F" w:rsidP="00D560B1">
      <w:pPr>
        <w:rPr>
          <w:rFonts w:asciiTheme="majorBidi" w:hAnsiTheme="majorBidi" w:cstheme="majorBidi"/>
          <w:sz w:val="28"/>
          <w:szCs w:val="28"/>
        </w:rPr>
      </w:pPr>
    </w:p>
    <w:p w14:paraId="6EEFBEE0" w14:textId="77777777" w:rsidR="00AF290F" w:rsidRPr="00E7154C" w:rsidRDefault="00AF290F" w:rsidP="00D560B1">
      <w:pPr>
        <w:rPr>
          <w:rFonts w:asciiTheme="majorBidi" w:hAnsiTheme="majorBidi" w:cstheme="majorBidi"/>
          <w:sz w:val="28"/>
          <w:szCs w:val="28"/>
        </w:rPr>
      </w:pPr>
    </w:p>
    <w:p w14:paraId="1E861A9B" w14:textId="77777777" w:rsidR="00B42A7F" w:rsidRPr="00E7154C" w:rsidRDefault="00B42A7F" w:rsidP="003847C2">
      <w:pPr>
        <w:rPr>
          <w:rFonts w:asciiTheme="majorBidi" w:hAnsiTheme="majorBidi" w:cstheme="majorBidi"/>
          <w:b/>
          <w:bCs/>
          <w:sz w:val="28"/>
          <w:szCs w:val="28"/>
        </w:rPr>
      </w:pPr>
    </w:p>
    <w:p w14:paraId="2C504D65" w14:textId="2C8818CF" w:rsidR="007F114C" w:rsidRPr="00E7154C" w:rsidRDefault="007F114C" w:rsidP="007F114C">
      <w:pPr>
        <w:jc w:val="center"/>
        <w:rPr>
          <w:rFonts w:asciiTheme="majorBidi" w:hAnsiTheme="majorBidi" w:cstheme="majorBidi"/>
          <w:b/>
          <w:bCs/>
          <w:sz w:val="28"/>
          <w:szCs w:val="28"/>
        </w:rPr>
      </w:pPr>
      <w:r w:rsidRPr="00E7154C">
        <w:rPr>
          <w:rFonts w:asciiTheme="majorBidi" w:hAnsiTheme="majorBidi" w:cstheme="majorBidi"/>
          <w:b/>
          <w:bCs/>
          <w:sz w:val="28"/>
          <w:szCs w:val="28"/>
        </w:rPr>
        <w:t>ASSIGNMENT #2 DUE FEB 2</w:t>
      </w:r>
      <w:r w:rsidR="00A461CA" w:rsidRPr="00E7154C">
        <w:rPr>
          <w:rFonts w:asciiTheme="majorBidi" w:hAnsiTheme="majorBidi" w:cstheme="majorBidi"/>
          <w:b/>
          <w:bCs/>
          <w:sz w:val="28"/>
          <w:szCs w:val="28"/>
        </w:rPr>
        <w:t>0</w:t>
      </w:r>
      <w:r w:rsidRPr="00E7154C">
        <w:rPr>
          <w:rFonts w:asciiTheme="majorBidi" w:hAnsiTheme="majorBidi" w:cstheme="majorBidi"/>
          <w:b/>
          <w:bCs/>
          <w:sz w:val="28"/>
          <w:szCs w:val="28"/>
        </w:rPr>
        <w:t xml:space="preserve"> AT 11:59 PM</w:t>
      </w:r>
    </w:p>
    <w:p w14:paraId="1DF8E95D" w14:textId="77777777" w:rsidR="007F114C" w:rsidRPr="00E7154C" w:rsidRDefault="007F114C" w:rsidP="007F114C">
      <w:pPr>
        <w:rPr>
          <w:rFonts w:asciiTheme="majorBidi" w:hAnsiTheme="majorBidi" w:cstheme="majorBidi"/>
          <w:sz w:val="28"/>
          <w:szCs w:val="28"/>
        </w:rPr>
      </w:pPr>
    </w:p>
    <w:p w14:paraId="6104A8D9" w14:textId="77777777" w:rsidR="007F114C" w:rsidRPr="00E7154C" w:rsidRDefault="007F114C" w:rsidP="003847C2">
      <w:pPr>
        <w:rPr>
          <w:rFonts w:asciiTheme="majorBidi" w:hAnsiTheme="majorBidi" w:cstheme="majorBidi"/>
          <w:b/>
          <w:bCs/>
          <w:sz w:val="28"/>
          <w:szCs w:val="28"/>
        </w:rPr>
      </w:pPr>
    </w:p>
    <w:p w14:paraId="4AC0EEAF" w14:textId="77777777" w:rsidR="007F114C" w:rsidRPr="00E7154C" w:rsidRDefault="007F114C" w:rsidP="007813C5">
      <w:pPr>
        <w:jc w:val="center"/>
        <w:rPr>
          <w:rFonts w:asciiTheme="majorBidi" w:hAnsiTheme="majorBidi" w:cstheme="majorBidi"/>
          <w:sz w:val="28"/>
          <w:szCs w:val="28"/>
        </w:rPr>
      </w:pPr>
      <w:r w:rsidRPr="00E7154C">
        <w:rPr>
          <w:rFonts w:asciiTheme="majorBidi" w:hAnsiTheme="majorBidi" w:cstheme="majorBidi"/>
          <w:sz w:val="28"/>
          <w:szCs w:val="28"/>
        </w:rPr>
        <w:t>Enjoy the Mid-Semester Break!</w:t>
      </w:r>
    </w:p>
    <w:p w14:paraId="00219EE0" w14:textId="77777777" w:rsidR="007F114C" w:rsidRPr="00E7154C" w:rsidRDefault="007F114C" w:rsidP="003847C2">
      <w:pPr>
        <w:rPr>
          <w:rFonts w:asciiTheme="majorBidi" w:hAnsiTheme="majorBidi" w:cstheme="majorBidi"/>
          <w:b/>
          <w:bCs/>
          <w:sz w:val="28"/>
          <w:szCs w:val="28"/>
        </w:rPr>
      </w:pPr>
    </w:p>
    <w:p w14:paraId="241441EB" w14:textId="77777777" w:rsidR="007F114C" w:rsidRPr="00E7154C" w:rsidRDefault="007F114C" w:rsidP="003847C2">
      <w:pPr>
        <w:rPr>
          <w:rFonts w:asciiTheme="majorBidi" w:hAnsiTheme="majorBidi" w:cstheme="majorBidi"/>
          <w:b/>
          <w:bCs/>
          <w:sz w:val="28"/>
          <w:szCs w:val="28"/>
        </w:rPr>
      </w:pPr>
    </w:p>
    <w:p w14:paraId="61EFE213" w14:textId="77777777" w:rsidR="007F114C" w:rsidRPr="00E7154C" w:rsidRDefault="007F114C" w:rsidP="003847C2">
      <w:pPr>
        <w:rPr>
          <w:rFonts w:asciiTheme="majorBidi" w:hAnsiTheme="majorBidi" w:cstheme="majorBidi"/>
          <w:b/>
          <w:bCs/>
          <w:sz w:val="28"/>
          <w:szCs w:val="28"/>
        </w:rPr>
      </w:pPr>
    </w:p>
    <w:p w14:paraId="71725079" w14:textId="1E39E55E" w:rsidR="003847C2" w:rsidRPr="00E7154C" w:rsidRDefault="003847C2" w:rsidP="003847C2">
      <w:pPr>
        <w:rPr>
          <w:rFonts w:asciiTheme="majorBidi" w:hAnsiTheme="majorBidi" w:cstheme="majorBidi"/>
          <w:b/>
          <w:bCs/>
          <w:sz w:val="28"/>
          <w:szCs w:val="28"/>
        </w:rPr>
      </w:pPr>
      <w:r w:rsidRPr="00E7154C">
        <w:rPr>
          <w:rFonts w:asciiTheme="majorBidi" w:hAnsiTheme="majorBidi" w:cstheme="majorBidi"/>
          <w:b/>
          <w:bCs/>
          <w:sz w:val="28"/>
          <w:szCs w:val="28"/>
        </w:rPr>
        <w:t xml:space="preserve">Week </w:t>
      </w:r>
      <w:r w:rsidR="007F114C" w:rsidRPr="00E7154C">
        <w:rPr>
          <w:rFonts w:asciiTheme="majorBidi" w:hAnsiTheme="majorBidi" w:cstheme="majorBidi"/>
          <w:b/>
          <w:bCs/>
          <w:sz w:val="28"/>
          <w:szCs w:val="28"/>
        </w:rPr>
        <w:t>7</w:t>
      </w:r>
      <w:r w:rsidRPr="00E7154C">
        <w:rPr>
          <w:rFonts w:asciiTheme="majorBidi" w:hAnsiTheme="majorBidi" w:cstheme="majorBidi"/>
          <w:b/>
          <w:bCs/>
          <w:sz w:val="28"/>
          <w:szCs w:val="28"/>
        </w:rPr>
        <w:t>: Why Quantitative Analysis? (</w:t>
      </w:r>
      <w:r w:rsidR="00A461CA" w:rsidRPr="00E7154C">
        <w:rPr>
          <w:rFonts w:asciiTheme="majorBidi" w:hAnsiTheme="majorBidi" w:cstheme="majorBidi"/>
          <w:b/>
          <w:bCs/>
          <w:sz w:val="28"/>
          <w:szCs w:val="28"/>
        </w:rPr>
        <w:t>Feb.28</w:t>
      </w:r>
      <w:r w:rsidRPr="00E7154C">
        <w:rPr>
          <w:rFonts w:asciiTheme="majorBidi" w:hAnsiTheme="majorBidi" w:cstheme="majorBidi"/>
          <w:b/>
          <w:bCs/>
          <w:sz w:val="28"/>
          <w:szCs w:val="28"/>
        </w:rPr>
        <w:t xml:space="preserve">  – </w:t>
      </w:r>
      <w:r w:rsidR="00A461CA" w:rsidRPr="00E7154C">
        <w:rPr>
          <w:rFonts w:asciiTheme="majorBidi" w:hAnsiTheme="majorBidi" w:cstheme="majorBidi"/>
          <w:b/>
          <w:bCs/>
          <w:sz w:val="28"/>
          <w:szCs w:val="28"/>
        </w:rPr>
        <w:t>Mar.4</w:t>
      </w:r>
      <w:r w:rsidRPr="00E7154C">
        <w:rPr>
          <w:rFonts w:asciiTheme="majorBidi" w:hAnsiTheme="majorBidi" w:cstheme="majorBidi"/>
          <w:b/>
          <w:bCs/>
          <w:sz w:val="28"/>
          <w:szCs w:val="28"/>
        </w:rPr>
        <w:t>)</w:t>
      </w:r>
    </w:p>
    <w:p w14:paraId="75D569DE" w14:textId="174B7265" w:rsidR="003847C2" w:rsidRPr="00E7154C" w:rsidRDefault="003847C2" w:rsidP="003847C2">
      <w:pPr>
        <w:rPr>
          <w:rFonts w:asciiTheme="majorBidi" w:hAnsiTheme="majorBidi" w:cstheme="majorBidi"/>
          <w:b/>
          <w:bCs/>
          <w:sz w:val="28"/>
          <w:szCs w:val="28"/>
        </w:rPr>
      </w:pPr>
    </w:p>
    <w:p w14:paraId="44705333" w14:textId="5AC478F6" w:rsidR="003847C2" w:rsidRPr="00E7154C" w:rsidRDefault="003847C2" w:rsidP="003847C2">
      <w:pPr>
        <w:rPr>
          <w:rFonts w:asciiTheme="majorBidi" w:hAnsiTheme="majorBidi" w:cstheme="majorBidi"/>
          <w:sz w:val="28"/>
          <w:szCs w:val="28"/>
        </w:rPr>
      </w:pPr>
      <w:r w:rsidRPr="00E7154C">
        <w:rPr>
          <w:rFonts w:asciiTheme="majorBidi" w:hAnsiTheme="majorBidi" w:cstheme="majorBidi"/>
          <w:sz w:val="28"/>
          <w:szCs w:val="28"/>
        </w:rPr>
        <w:t>Lecture:</w:t>
      </w:r>
      <w:r w:rsidR="00CA0EFE" w:rsidRPr="00E7154C">
        <w:rPr>
          <w:rFonts w:asciiTheme="majorBidi" w:hAnsiTheme="majorBidi" w:cstheme="majorBidi"/>
          <w:sz w:val="28"/>
          <w:szCs w:val="28"/>
        </w:rPr>
        <w:t xml:space="preserve"> Intro to Quantitative Analysis</w:t>
      </w:r>
    </w:p>
    <w:p w14:paraId="19A26D5C" w14:textId="77777777" w:rsidR="003847C2" w:rsidRPr="00E7154C" w:rsidRDefault="003847C2" w:rsidP="003847C2">
      <w:pPr>
        <w:rPr>
          <w:rFonts w:asciiTheme="majorBidi" w:hAnsiTheme="majorBidi" w:cstheme="majorBidi"/>
          <w:sz w:val="28"/>
          <w:szCs w:val="28"/>
        </w:rPr>
      </w:pPr>
    </w:p>
    <w:p w14:paraId="20DEB406" w14:textId="6202FCA9" w:rsidR="008279D5" w:rsidRPr="008279D5" w:rsidRDefault="00584511" w:rsidP="008279D5">
      <w:pPr>
        <w:pStyle w:val="ListParagraph"/>
        <w:numPr>
          <w:ilvl w:val="0"/>
          <w:numId w:val="4"/>
        </w:numPr>
        <w:spacing w:after="0" w:line="240" w:lineRule="auto"/>
        <w:contextualSpacing w:val="0"/>
        <w:rPr>
          <w:rFonts w:asciiTheme="majorBidi" w:hAnsiTheme="majorBidi" w:cstheme="majorBidi"/>
          <w:sz w:val="28"/>
          <w:szCs w:val="28"/>
        </w:rPr>
      </w:pPr>
      <w:r>
        <w:rPr>
          <w:rFonts w:asciiTheme="majorBidi" w:hAnsiTheme="majorBidi" w:cstheme="majorBidi"/>
          <w:sz w:val="28"/>
          <w:szCs w:val="28"/>
        </w:rPr>
        <w:t xml:space="preserve">Kieran, Healy. </w:t>
      </w:r>
      <w:r w:rsidRPr="00584511">
        <w:rPr>
          <w:rFonts w:asciiTheme="majorBidi" w:hAnsiTheme="majorBidi" w:cstheme="majorBidi"/>
          <w:i/>
          <w:iCs/>
          <w:sz w:val="28"/>
          <w:szCs w:val="28"/>
        </w:rPr>
        <w:t>Data Visualization: A Practical Introduction</w:t>
      </w:r>
      <w:r>
        <w:rPr>
          <w:rFonts w:asciiTheme="majorBidi" w:hAnsiTheme="majorBidi" w:cstheme="majorBidi"/>
          <w:i/>
          <w:iCs/>
          <w:sz w:val="28"/>
          <w:szCs w:val="28"/>
        </w:rPr>
        <w:t xml:space="preserve">. </w:t>
      </w:r>
      <w:r>
        <w:rPr>
          <w:rFonts w:asciiTheme="majorBidi" w:hAnsiTheme="majorBidi" w:cstheme="majorBidi"/>
          <w:sz w:val="28"/>
          <w:szCs w:val="28"/>
        </w:rPr>
        <w:t>Princeton University Press, 2018. Chapter</w:t>
      </w:r>
      <w:r w:rsidR="008279D5">
        <w:rPr>
          <w:rFonts w:asciiTheme="majorBidi" w:hAnsiTheme="majorBidi" w:cstheme="majorBidi"/>
          <w:sz w:val="28"/>
          <w:szCs w:val="28"/>
        </w:rPr>
        <w:t>s</w:t>
      </w:r>
      <w:r>
        <w:rPr>
          <w:rFonts w:asciiTheme="majorBidi" w:hAnsiTheme="majorBidi" w:cstheme="majorBidi"/>
          <w:sz w:val="28"/>
          <w:szCs w:val="28"/>
        </w:rPr>
        <w:t xml:space="preserve"> 1. </w:t>
      </w:r>
    </w:p>
    <w:p w14:paraId="1AAD0D05" w14:textId="053D8F34" w:rsidR="008279D5" w:rsidRPr="00E7154C" w:rsidRDefault="008279D5" w:rsidP="008279D5">
      <w:pPr>
        <w:pStyle w:val="ListParagraph"/>
        <w:numPr>
          <w:ilvl w:val="0"/>
          <w:numId w:val="4"/>
        </w:numPr>
        <w:rPr>
          <w:rFonts w:asciiTheme="majorBidi" w:hAnsiTheme="majorBidi" w:cstheme="majorBidi"/>
          <w:sz w:val="28"/>
          <w:szCs w:val="28"/>
        </w:rPr>
      </w:pPr>
      <w:r w:rsidRPr="00E7154C">
        <w:rPr>
          <w:rFonts w:asciiTheme="majorBidi" w:hAnsiTheme="majorBidi" w:cstheme="majorBidi"/>
          <w:i/>
          <w:iCs/>
          <w:sz w:val="28"/>
          <w:szCs w:val="28"/>
        </w:rPr>
        <w:t>Intro to Stats: International Edition</w:t>
      </w:r>
      <w:r w:rsidRPr="00E7154C">
        <w:rPr>
          <w:rFonts w:asciiTheme="majorBidi" w:hAnsiTheme="majorBidi" w:cstheme="majorBidi"/>
          <w:sz w:val="28"/>
          <w:szCs w:val="28"/>
        </w:rPr>
        <w:t>.</w:t>
      </w:r>
      <w:r w:rsidR="00CE4D86">
        <w:rPr>
          <w:rFonts w:asciiTheme="majorBidi" w:hAnsiTheme="majorBidi" w:cstheme="majorBidi"/>
          <w:sz w:val="28"/>
          <w:szCs w:val="28"/>
        </w:rPr>
        <w:t xml:space="preserve"> Chapter 3: Displaying and Summarizing Quantitative Data 49 – 75 (26 pages), Chapter 5: The Standard Deviation as a Rule 123 – 144 (21 pages),</w:t>
      </w:r>
      <w:r w:rsidRPr="00E7154C">
        <w:rPr>
          <w:rFonts w:asciiTheme="majorBidi" w:hAnsiTheme="majorBidi" w:cstheme="majorBidi"/>
          <w:sz w:val="28"/>
          <w:szCs w:val="28"/>
        </w:rPr>
        <w:t xml:space="preserve"> Chapter </w:t>
      </w:r>
      <w:r w:rsidR="00641149">
        <w:rPr>
          <w:rFonts w:asciiTheme="majorBidi" w:hAnsiTheme="majorBidi" w:cstheme="majorBidi"/>
          <w:sz w:val="28"/>
          <w:szCs w:val="28"/>
        </w:rPr>
        <w:t>6</w:t>
      </w:r>
      <w:r w:rsidRPr="00E7154C">
        <w:rPr>
          <w:rFonts w:asciiTheme="majorBidi" w:hAnsiTheme="majorBidi" w:cstheme="majorBidi"/>
          <w:sz w:val="28"/>
          <w:szCs w:val="28"/>
        </w:rPr>
        <w:t xml:space="preserve">: Scatterplots, Association, and Correlation. </w:t>
      </w:r>
      <w:r w:rsidRPr="008279D5">
        <w:rPr>
          <w:rFonts w:asciiTheme="majorBidi" w:hAnsiTheme="majorBidi" w:cstheme="majorBidi"/>
          <w:sz w:val="28"/>
          <w:szCs w:val="28"/>
        </w:rPr>
        <w:t>167 - 181 (14 pages).</w:t>
      </w:r>
      <w:r w:rsidRPr="00E7154C">
        <w:rPr>
          <w:rFonts w:asciiTheme="majorBidi" w:hAnsiTheme="majorBidi" w:cstheme="majorBidi"/>
          <w:sz w:val="28"/>
          <w:szCs w:val="28"/>
        </w:rPr>
        <w:t xml:space="preserve"> </w:t>
      </w:r>
    </w:p>
    <w:p w14:paraId="1EF517EC" w14:textId="6174E46D" w:rsidR="003847C2" w:rsidRDefault="003847C2" w:rsidP="003847C2">
      <w:pPr>
        <w:rPr>
          <w:rFonts w:asciiTheme="majorBidi" w:hAnsiTheme="majorBidi" w:cstheme="majorBidi"/>
          <w:sz w:val="28"/>
          <w:szCs w:val="28"/>
        </w:rPr>
      </w:pPr>
    </w:p>
    <w:p w14:paraId="6741B4C6" w14:textId="0A2877F7" w:rsidR="000E2B94" w:rsidRDefault="000E2B94" w:rsidP="003847C2">
      <w:pPr>
        <w:rPr>
          <w:rFonts w:asciiTheme="majorBidi" w:hAnsiTheme="majorBidi" w:cstheme="majorBidi"/>
          <w:sz w:val="28"/>
          <w:szCs w:val="28"/>
        </w:rPr>
      </w:pPr>
      <w:r>
        <w:rPr>
          <w:rFonts w:asciiTheme="majorBidi" w:hAnsiTheme="majorBidi" w:cstheme="majorBidi"/>
          <w:sz w:val="28"/>
          <w:szCs w:val="28"/>
        </w:rPr>
        <w:t>Seminar: LAB – “</w:t>
      </w:r>
      <w:proofErr w:type="spellStart"/>
      <w:r>
        <w:rPr>
          <w:rFonts w:asciiTheme="majorBidi" w:hAnsiTheme="majorBidi" w:cstheme="majorBidi"/>
          <w:sz w:val="28"/>
          <w:szCs w:val="28"/>
        </w:rPr>
        <w:t>R”efresher</w:t>
      </w:r>
      <w:proofErr w:type="spellEnd"/>
      <w:r>
        <w:rPr>
          <w:rFonts w:asciiTheme="majorBidi" w:hAnsiTheme="majorBidi" w:cstheme="majorBidi"/>
          <w:sz w:val="28"/>
          <w:szCs w:val="28"/>
        </w:rPr>
        <w:t xml:space="preserve"> (Part I) </w:t>
      </w:r>
    </w:p>
    <w:p w14:paraId="4E9DD4E2" w14:textId="17FCB101" w:rsidR="000E2B94" w:rsidRDefault="000E2B94" w:rsidP="003847C2">
      <w:pPr>
        <w:rPr>
          <w:rFonts w:asciiTheme="majorBidi" w:hAnsiTheme="majorBidi" w:cstheme="majorBidi"/>
          <w:sz w:val="28"/>
          <w:szCs w:val="28"/>
        </w:rPr>
      </w:pPr>
    </w:p>
    <w:p w14:paraId="4BABA60F" w14:textId="2AF76080" w:rsidR="000E2B94" w:rsidRDefault="000E2B94" w:rsidP="000E2B94">
      <w:pPr>
        <w:pStyle w:val="ListParagraph"/>
        <w:numPr>
          <w:ilvl w:val="0"/>
          <w:numId w:val="4"/>
        </w:numPr>
        <w:spacing w:after="0" w:line="240" w:lineRule="auto"/>
        <w:contextualSpacing w:val="0"/>
        <w:rPr>
          <w:rFonts w:asciiTheme="majorBidi" w:hAnsiTheme="majorBidi" w:cstheme="majorBidi"/>
          <w:sz w:val="28"/>
          <w:szCs w:val="28"/>
        </w:rPr>
      </w:pPr>
      <w:r>
        <w:rPr>
          <w:rFonts w:asciiTheme="majorBidi" w:hAnsiTheme="majorBidi" w:cstheme="majorBidi"/>
          <w:sz w:val="28"/>
          <w:szCs w:val="28"/>
        </w:rPr>
        <w:t xml:space="preserve">Kieran, Healy. </w:t>
      </w:r>
      <w:r w:rsidRPr="00584511">
        <w:rPr>
          <w:rFonts w:asciiTheme="majorBidi" w:hAnsiTheme="majorBidi" w:cstheme="majorBidi"/>
          <w:i/>
          <w:iCs/>
          <w:sz w:val="28"/>
          <w:szCs w:val="28"/>
        </w:rPr>
        <w:t>Data Visualization: A Practical Introduction</w:t>
      </w:r>
      <w:r>
        <w:rPr>
          <w:rFonts w:asciiTheme="majorBidi" w:hAnsiTheme="majorBidi" w:cstheme="majorBidi"/>
          <w:i/>
          <w:iCs/>
          <w:sz w:val="28"/>
          <w:szCs w:val="28"/>
        </w:rPr>
        <w:t xml:space="preserve">. </w:t>
      </w:r>
      <w:r>
        <w:rPr>
          <w:rFonts w:asciiTheme="majorBidi" w:hAnsiTheme="majorBidi" w:cstheme="majorBidi"/>
          <w:sz w:val="28"/>
          <w:szCs w:val="28"/>
        </w:rPr>
        <w:t xml:space="preserve">Princeton University Press, 2018. Chapter 2. </w:t>
      </w:r>
    </w:p>
    <w:p w14:paraId="30F0D25A" w14:textId="77777777" w:rsidR="00CE4D86" w:rsidRPr="00E7154C" w:rsidRDefault="00CE4D86" w:rsidP="00CE4D86">
      <w:pPr>
        <w:pStyle w:val="ListParagraph"/>
        <w:numPr>
          <w:ilvl w:val="0"/>
          <w:numId w:val="4"/>
        </w:numPr>
        <w:spacing w:after="0" w:line="240" w:lineRule="auto"/>
        <w:contextualSpacing w:val="0"/>
        <w:rPr>
          <w:rFonts w:asciiTheme="majorBidi" w:hAnsiTheme="majorBidi" w:cstheme="majorBidi"/>
          <w:sz w:val="28"/>
          <w:szCs w:val="28"/>
        </w:rPr>
      </w:pPr>
      <w:r w:rsidRPr="00E7154C">
        <w:rPr>
          <w:rFonts w:asciiTheme="majorBidi" w:hAnsiTheme="majorBidi" w:cstheme="majorBidi"/>
          <w:sz w:val="28"/>
          <w:szCs w:val="28"/>
        </w:rPr>
        <w:t xml:space="preserve">Making Data Meaningful. </w:t>
      </w:r>
      <w:r w:rsidRPr="00E7154C">
        <w:rPr>
          <w:rFonts w:asciiTheme="majorBidi" w:hAnsiTheme="majorBidi" w:cstheme="majorBidi"/>
          <w:i/>
          <w:iCs/>
          <w:color w:val="222222"/>
          <w:sz w:val="28"/>
          <w:szCs w:val="28"/>
          <w:shd w:val="clear" w:color="auto" w:fill="FFFFFF"/>
        </w:rPr>
        <w:t>United Nations Economic Commission for Europe</w:t>
      </w:r>
      <w:r w:rsidRPr="00E7154C">
        <w:rPr>
          <w:rFonts w:asciiTheme="majorBidi" w:hAnsiTheme="majorBidi" w:cstheme="majorBidi"/>
          <w:color w:val="222222"/>
          <w:sz w:val="28"/>
          <w:szCs w:val="28"/>
          <w:shd w:val="clear" w:color="auto" w:fill="FFFFFF"/>
        </w:rPr>
        <w:t> (2009). 1 – 21 (21 pages).</w:t>
      </w:r>
    </w:p>
    <w:p w14:paraId="6F3DCD10" w14:textId="77777777" w:rsidR="00CE4D86" w:rsidRPr="00CE4D86" w:rsidRDefault="00CE4D86" w:rsidP="00CE4D86">
      <w:pPr>
        <w:ind w:left="360"/>
        <w:rPr>
          <w:rFonts w:asciiTheme="majorBidi" w:hAnsiTheme="majorBidi" w:cstheme="majorBidi"/>
          <w:sz w:val="28"/>
          <w:szCs w:val="28"/>
        </w:rPr>
      </w:pPr>
    </w:p>
    <w:p w14:paraId="44D6DDDF" w14:textId="77777777" w:rsidR="000E2B94" w:rsidRPr="00E7154C" w:rsidRDefault="000E2B94" w:rsidP="003847C2">
      <w:pPr>
        <w:rPr>
          <w:rFonts w:asciiTheme="majorBidi" w:hAnsiTheme="majorBidi" w:cstheme="majorBidi"/>
          <w:sz w:val="28"/>
          <w:szCs w:val="28"/>
        </w:rPr>
      </w:pPr>
    </w:p>
    <w:p w14:paraId="264F6997" w14:textId="0096E354" w:rsidR="008279D5" w:rsidRDefault="009C0E49" w:rsidP="009C0E49">
      <w:pPr>
        <w:rPr>
          <w:rFonts w:asciiTheme="majorBidi" w:hAnsiTheme="majorBidi" w:cstheme="majorBidi"/>
          <w:sz w:val="28"/>
          <w:szCs w:val="28"/>
        </w:rPr>
      </w:pPr>
      <w:r>
        <w:rPr>
          <w:rFonts w:asciiTheme="majorBidi" w:hAnsiTheme="majorBidi" w:cstheme="majorBidi"/>
          <w:sz w:val="28"/>
          <w:szCs w:val="28"/>
        </w:rPr>
        <w:t>Seminar Activity 1:  “</w:t>
      </w:r>
      <w:proofErr w:type="spellStart"/>
      <w:r>
        <w:rPr>
          <w:rFonts w:asciiTheme="majorBidi" w:hAnsiTheme="majorBidi" w:cstheme="majorBidi"/>
          <w:sz w:val="28"/>
          <w:szCs w:val="28"/>
        </w:rPr>
        <w:t>R”efresher</w:t>
      </w:r>
      <w:proofErr w:type="spellEnd"/>
      <w:r>
        <w:rPr>
          <w:rFonts w:asciiTheme="majorBidi" w:hAnsiTheme="majorBidi" w:cstheme="majorBidi"/>
          <w:sz w:val="28"/>
          <w:szCs w:val="28"/>
        </w:rPr>
        <w:t xml:space="preserve"> activity</w:t>
      </w:r>
    </w:p>
    <w:p w14:paraId="379BC7A9" w14:textId="6E47766F" w:rsidR="009C0E49" w:rsidRDefault="009C0E49" w:rsidP="009C0E49">
      <w:pPr>
        <w:rPr>
          <w:rFonts w:asciiTheme="majorBidi" w:hAnsiTheme="majorBidi" w:cstheme="majorBidi"/>
          <w:sz w:val="28"/>
          <w:szCs w:val="28"/>
        </w:rPr>
      </w:pPr>
    </w:p>
    <w:p w14:paraId="46977609" w14:textId="5664C7FA" w:rsidR="009C0E49" w:rsidRPr="009C0E49" w:rsidRDefault="009C0E49" w:rsidP="009C0E49">
      <w:pPr>
        <w:rPr>
          <w:rFonts w:asciiTheme="majorBidi" w:hAnsiTheme="majorBidi" w:cstheme="majorBidi"/>
          <w:sz w:val="28"/>
          <w:szCs w:val="28"/>
        </w:rPr>
      </w:pPr>
      <w:r>
        <w:rPr>
          <w:rFonts w:asciiTheme="majorBidi" w:hAnsiTheme="majorBidi" w:cstheme="majorBidi"/>
          <w:sz w:val="28"/>
          <w:szCs w:val="28"/>
        </w:rPr>
        <w:t>Seminar Activity 2: Students will meet and start working on their quantitative analysis project.</w:t>
      </w:r>
    </w:p>
    <w:p w14:paraId="7BEEE68A" w14:textId="03ABC9FF" w:rsidR="00913573" w:rsidRDefault="00913573" w:rsidP="00337CB8">
      <w:pPr>
        <w:rPr>
          <w:rFonts w:asciiTheme="majorBidi" w:hAnsiTheme="majorBidi" w:cstheme="majorBidi"/>
          <w:sz w:val="28"/>
          <w:szCs w:val="28"/>
        </w:rPr>
      </w:pPr>
    </w:p>
    <w:p w14:paraId="4FEB7902" w14:textId="7D059E57" w:rsidR="00641149" w:rsidRPr="00E7154C" w:rsidRDefault="00641149" w:rsidP="00641149">
      <w:pPr>
        <w:rPr>
          <w:rFonts w:asciiTheme="majorBidi" w:hAnsiTheme="majorBidi" w:cstheme="majorBidi"/>
          <w:sz w:val="28"/>
          <w:szCs w:val="28"/>
        </w:rPr>
      </w:pPr>
      <w:r w:rsidRPr="00E7154C">
        <w:rPr>
          <w:rFonts w:asciiTheme="majorBidi" w:hAnsiTheme="majorBidi" w:cstheme="majorBidi"/>
          <w:i/>
          <w:iCs/>
          <w:sz w:val="28"/>
          <w:szCs w:val="28"/>
        </w:rPr>
        <w:t xml:space="preserve">Please </w:t>
      </w:r>
      <w:r>
        <w:rPr>
          <w:rFonts w:asciiTheme="majorBidi" w:hAnsiTheme="majorBidi" w:cstheme="majorBidi"/>
          <w:i/>
          <w:iCs/>
          <w:sz w:val="28"/>
          <w:szCs w:val="28"/>
        </w:rPr>
        <w:t>d</w:t>
      </w:r>
      <w:r w:rsidRPr="00E7154C">
        <w:rPr>
          <w:rFonts w:asciiTheme="majorBidi" w:hAnsiTheme="majorBidi" w:cstheme="majorBidi"/>
          <w:i/>
          <w:iCs/>
          <w:sz w:val="28"/>
          <w:szCs w:val="28"/>
        </w:rPr>
        <w:t xml:space="preserve">o </w:t>
      </w:r>
      <w:r>
        <w:rPr>
          <w:rFonts w:asciiTheme="majorBidi" w:hAnsiTheme="majorBidi" w:cstheme="majorBidi"/>
          <w:i/>
          <w:iCs/>
          <w:sz w:val="28"/>
          <w:szCs w:val="28"/>
        </w:rPr>
        <w:t>q</w:t>
      </w:r>
      <w:r w:rsidRPr="00E7154C">
        <w:rPr>
          <w:rFonts w:asciiTheme="majorBidi" w:hAnsiTheme="majorBidi" w:cstheme="majorBidi"/>
          <w:i/>
          <w:iCs/>
          <w:sz w:val="28"/>
          <w:szCs w:val="28"/>
        </w:rPr>
        <w:t>uestions at the</w:t>
      </w:r>
      <w:r>
        <w:rPr>
          <w:rFonts w:asciiTheme="majorBidi" w:hAnsiTheme="majorBidi" w:cstheme="majorBidi"/>
          <w:i/>
          <w:iCs/>
          <w:sz w:val="28"/>
          <w:szCs w:val="28"/>
        </w:rPr>
        <w:t xml:space="preserve"> end of Healy</w:t>
      </w:r>
      <w:r w:rsidRPr="00E7154C">
        <w:rPr>
          <w:rFonts w:asciiTheme="majorBidi" w:hAnsiTheme="majorBidi" w:cstheme="majorBidi"/>
          <w:i/>
          <w:iCs/>
          <w:sz w:val="28"/>
          <w:szCs w:val="28"/>
        </w:rPr>
        <w:t xml:space="preserve"> Chapter </w:t>
      </w:r>
      <w:r>
        <w:rPr>
          <w:rFonts w:asciiTheme="majorBidi" w:hAnsiTheme="majorBidi" w:cstheme="majorBidi"/>
          <w:i/>
          <w:iCs/>
          <w:sz w:val="28"/>
          <w:szCs w:val="28"/>
        </w:rPr>
        <w:t>2</w:t>
      </w:r>
      <w:r w:rsidRPr="00E7154C">
        <w:rPr>
          <w:rFonts w:asciiTheme="majorBidi" w:hAnsiTheme="majorBidi" w:cstheme="majorBidi"/>
          <w:sz w:val="28"/>
          <w:szCs w:val="28"/>
        </w:rPr>
        <w:t xml:space="preserve">. Please email your </w:t>
      </w:r>
      <w:proofErr w:type="spellStart"/>
      <w:r w:rsidRPr="00E7154C">
        <w:rPr>
          <w:rFonts w:asciiTheme="majorBidi" w:hAnsiTheme="majorBidi" w:cstheme="majorBidi"/>
          <w:sz w:val="28"/>
          <w:szCs w:val="28"/>
        </w:rPr>
        <w:t>Rmarkdown</w:t>
      </w:r>
      <w:proofErr w:type="spellEnd"/>
      <w:r w:rsidRPr="00E7154C">
        <w:rPr>
          <w:rFonts w:asciiTheme="majorBidi" w:hAnsiTheme="majorBidi" w:cstheme="majorBidi"/>
          <w:sz w:val="28"/>
          <w:szCs w:val="28"/>
        </w:rPr>
        <w:t xml:space="preserve"> sheet to Prof. Monroe by </w:t>
      </w:r>
      <w:r>
        <w:rPr>
          <w:rFonts w:asciiTheme="majorBidi" w:hAnsiTheme="majorBidi" w:cstheme="majorBidi"/>
          <w:sz w:val="28"/>
          <w:szCs w:val="28"/>
        </w:rPr>
        <w:t>Friday</w:t>
      </w:r>
      <w:r w:rsidRPr="00E7154C">
        <w:rPr>
          <w:rFonts w:asciiTheme="majorBidi" w:hAnsiTheme="majorBidi" w:cstheme="majorBidi"/>
          <w:sz w:val="28"/>
          <w:szCs w:val="28"/>
        </w:rPr>
        <w:t xml:space="preserve"> Mar </w:t>
      </w:r>
      <w:r>
        <w:rPr>
          <w:rFonts w:asciiTheme="majorBidi" w:hAnsiTheme="majorBidi" w:cstheme="majorBidi"/>
          <w:sz w:val="28"/>
          <w:szCs w:val="28"/>
        </w:rPr>
        <w:t>4</w:t>
      </w:r>
      <w:r w:rsidRPr="00E7154C">
        <w:rPr>
          <w:rFonts w:asciiTheme="majorBidi" w:hAnsiTheme="majorBidi" w:cstheme="majorBidi"/>
          <w:sz w:val="28"/>
          <w:szCs w:val="28"/>
        </w:rPr>
        <w:t>. Assignment will contribute to students’ participation grade</w:t>
      </w:r>
      <w:r>
        <w:rPr>
          <w:rFonts w:asciiTheme="majorBidi" w:hAnsiTheme="majorBidi" w:cstheme="majorBidi"/>
          <w:sz w:val="28"/>
          <w:szCs w:val="28"/>
        </w:rPr>
        <w:t>.</w:t>
      </w:r>
    </w:p>
    <w:p w14:paraId="7070E704" w14:textId="365B8B2D" w:rsidR="00641149" w:rsidRDefault="00641149" w:rsidP="00337CB8">
      <w:pPr>
        <w:rPr>
          <w:rFonts w:asciiTheme="majorBidi" w:hAnsiTheme="majorBidi" w:cstheme="majorBidi"/>
          <w:sz w:val="28"/>
          <w:szCs w:val="28"/>
        </w:rPr>
      </w:pPr>
    </w:p>
    <w:p w14:paraId="70F70799" w14:textId="77777777" w:rsidR="00641149" w:rsidRPr="00E7154C" w:rsidRDefault="00641149" w:rsidP="00337CB8">
      <w:pPr>
        <w:rPr>
          <w:rFonts w:asciiTheme="majorBidi" w:hAnsiTheme="majorBidi" w:cstheme="majorBidi"/>
          <w:sz w:val="28"/>
          <w:szCs w:val="28"/>
        </w:rPr>
      </w:pPr>
    </w:p>
    <w:p w14:paraId="7F70329D" w14:textId="77777777" w:rsidR="000E2B94" w:rsidRDefault="000E2B94" w:rsidP="00337CB8">
      <w:pPr>
        <w:rPr>
          <w:rFonts w:asciiTheme="majorBidi" w:hAnsiTheme="majorBidi" w:cstheme="majorBidi"/>
          <w:b/>
          <w:bCs/>
          <w:sz w:val="28"/>
          <w:szCs w:val="28"/>
        </w:rPr>
      </w:pPr>
    </w:p>
    <w:p w14:paraId="543F18D6" w14:textId="0E52A64D" w:rsidR="00913573" w:rsidRPr="00E7154C" w:rsidRDefault="00913573" w:rsidP="000E2B94">
      <w:pPr>
        <w:rPr>
          <w:rFonts w:asciiTheme="majorBidi" w:hAnsiTheme="majorBidi" w:cstheme="majorBidi"/>
          <w:b/>
          <w:bCs/>
          <w:sz w:val="28"/>
          <w:szCs w:val="28"/>
        </w:rPr>
      </w:pPr>
      <w:r w:rsidRPr="00E7154C">
        <w:rPr>
          <w:rFonts w:asciiTheme="majorBidi" w:hAnsiTheme="majorBidi" w:cstheme="majorBidi"/>
          <w:b/>
          <w:bCs/>
          <w:sz w:val="28"/>
          <w:szCs w:val="28"/>
        </w:rPr>
        <w:t xml:space="preserve">Week </w:t>
      </w:r>
      <w:r w:rsidR="007F114C" w:rsidRPr="00E7154C">
        <w:rPr>
          <w:rFonts w:asciiTheme="majorBidi" w:hAnsiTheme="majorBidi" w:cstheme="majorBidi"/>
          <w:b/>
          <w:bCs/>
          <w:sz w:val="28"/>
          <w:szCs w:val="28"/>
        </w:rPr>
        <w:t>8</w:t>
      </w:r>
      <w:r w:rsidRPr="00E7154C">
        <w:rPr>
          <w:rFonts w:asciiTheme="majorBidi" w:hAnsiTheme="majorBidi" w:cstheme="majorBidi"/>
          <w:b/>
          <w:bCs/>
          <w:sz w:val="28"/>
          <w:szCs w:val="28"/>
        </w:rPr>
        <w:t xml:space="preserve">: Distributions and Correlations  (Mar. </w:t>
      </w:r>
      <w:r w:rsidR="007F114C" w:rsidRPr="00E7154C">
        <w:rPr>
          <w:rFonts w:asciiTheme="majorBidi" w:hAnsiTheme="majorBidi" w:cstheme="majorBidi"/>
          <w:b/>
          <w:bCs/>
          <w:sz w:val="28"/>
          <w:szCs w:val="28"/>
        </w:rPr>
        <w:t>8</w:t>
      </w:r>
      <w:r w:rsidRPr="00E7154C">
        <w:rPr>
          <w:rFonts w:asciiTheme="majorBidi" w:hAnsiTheme="majorBidi" w:cstheme="majorBidi"/>
          <w:b/>
          <w:bCs/>
          <w:sz w:val="28"/>
          <w:szCs w:val="28"/>
        </w:rPr>
        <w:t xml:space="preserve"> – </w:t>
      </w:r>
      <w:r w:rsidR="007F114C" w:rsidRPr="00E7154C">
        <w:rPr>
          <w:rFonts w:asciiTheme="majorBidi" w:hAnsiTheme="majorBidi" w:cstheme="majorBidi"/>
          <w:b/>
          <w:bCs/>
          <w:sz w:val="28"/>
          <w:szCs w:val="28"/>
        </w:rPr>
        <w:t>12</w:t>
      </w:r>
      <w:r w:rsidRPr="00E7154C">
        <w:rPr>
          <w:rFonts w:asciiTheme="majorBidi" w:hAnsiTheme="majorBidi" w:cstheme="majorBidi"/>
          <w:b/>
          <w:bCs/>
          <w:sz w:val="28"/>
          <w:szCs w:val="28"/>
        </w:rPr>
        <w:t>)</w:t>
      </w:r>
    </w:p>
    <w:p w14:paraId="39EB4AC0" w14:textId="79B462C4" w:rsidR="00625A6C" w:rsidRPr="00E7154C" w:rsidRDefault="00625A6C" w:rsidP="00337CB8">
      <w:pPr>
        <w:rPr>
          <w:rFonts w:asciiTheme="majorBidi" w:hAnsiTheme="majorBidi" w:cstheme="majorBidi"/>
          <w:sz w:val="28"/>
          <w:szCs w:val="28"/>
        </w:rPr>
      </w:pPr>
    </w:p>
    <w:p w14:paraId="182AB272" w14:textId="12B711D9" w:rsidR="00584511" w:rsidRDefault="00584511" w:rsidP="00584511">
      <w:pPr>
        <w:pStyle w:val="ListParagraph"/>
        <w:numPr>
          <w:ilvl w:val="0"/>
          <w:numId w:val="4"/>
        </w:numPr>
        <w:spacing w:after="0" w:line="240" w:lineRule="auto"/>
        <w:contextualSpacing w:val="0"/>
        <w:rPr>
          <w:rFonts w:asciiTheme="majorBidi" w:hAnsiTheme="majorBidi" w:cstheme="majorBidi"/>
          <w:sz w:val="28"/>
          <w:szCs w:val="28"/>
        </w:rPr>
      </w:pPr>
      <w:r>
        <w:rPr>
          <w:rFonts w:asciiTheme="majorBidi" w:hAnsiTheme="majorBidi" w:cstheme="majorBidi"/>
          <w:sz w:val="28"/>
          <w:szCs w:val="28"/>
        </w:rPr>
        <w:t xml:space="preserve">Kieran, Healy. </w:t>
      </w:r>
      <w:r w:rsidRPr="00584511">
        <w:rPr>
          <w:rFonts w:asciiTheme="majorBidi" w:hAnsiTheme="majorBidi" w:cstheme="majorBidi"/>
          <w:i/>
          <w:iCs/>
          <w:sz w:val="28"/>
          <w:szCs w:val="28"/>
        </w:rPr>
        <w:t>Data Visualization: A Practical Introduction</w:t>
      </w:r>
      <w:r>
        <w:rPr>
          <w:rFonts w:asciiTheme="majorBidi" w:hAnsiTheme="majorBidi" w:cstheme="majorBidi"/>
          <w:i/>
          <w:iCs/>
          <w:sz w:val="28"/>
          <w:szCs w:val="28"/>
        </w:rPr>
        <w:t xml:space="preserve">. </w:t>
      </w:r>
      <w:r>
        <w:rPr>
          <w:rFonts w:asciiTheme="majorBidi" w:hAnsiTheme="majorBidi" w:cstheme="majorBidi"/>
          <w:sz w:val="28"/>
          <w:szCs w:val="28"/>
        </w:rPr>
        <w:t xml:space="preserve">Princeton University Press, 2018. Chapter </w:t>
      </w:r>
      <w:r w:rsidR="008279D5">
        <w:rPr>
          <w:rFonts w:asciiTheme="majorBidi" w:hAnsiTheme="majorBidi" w:cstheme="majorBidi"/>
          <w:sz w:val="28"/>
          <w:szCs w:val="28"/>
        </w:rPr>
        <w:t>3</w:t>
      </w:r>
    </w:p>
    <w:p w14:paraId="3BF3B8C8" w14:textId="54DF571E" w:rsidR="009C0E49" w:rsidRPr="009C0E49" w:rsidRDefault="009C0E49" w:rsidP="009C0E49">
      <w:pPr>
        <w:pStyle w:val="ListParagraph"/>
        <w:numPr>
          <w:ilvl w:val="0"/>
          <w:numId w:val="4"/>
        </w:numPr>
        <w:rPr>
          <w:rFonts w:asciiTheme="majorBidi" w:hAnsiTheme="majorBidi" w:cstheme="majorBidi"/>
          <w:sz w:val="28"/>
          <w:szCs w:val="28"/>
        </w:rPr>
      </w:pPr>
      <w:r w:rsidRPr="009C0E49">
        <w:rPr>
          <w:rFonts w:asciiTheme="majorBidi" w:hAnsiTheme="majorBidi" w:cstheme="majorBidi"/>
          <w:i/>
          <w:iCs/>
          <w:sz w:val="28"/>
          <w:szCs w:val="28"/>
        </w:rPr>
        <w:t>Intro to Stats: International Edition</w:t>
      </w:r>
      <w:r w:rsidRPr="009C0E49">
        <w:rPr>
          <w:rFonts w:asciiTheme="majorBidi" w:hAnsiTheme="majorBidi" w:cstheme="majorBidi"/>
          <w:sz w:val="28"/>
          <w:szCs w:val="28"/>
        </w:rPr>
        <w:t xml:space="preserve">. Chapter </w:t>
      </w:r>
      <w:r w:rsidR="009B622A">
        <w:rPr>
          <w:rFonts w:asciiTheme="majorBidi" w:hAnsiTheme="majorBidi" w:cstheme="majorBidi"/>
          <w:sz w:val="28"/>
          <w:szCs w:val="28"/>
        </w:rPr>
        <w:t>7</w:t>
      </w:r>
      <w:r w:rsidRPr="009C0E49">
        <w:rPr>
          <w:rFonts w:asciiTheme="majorBidi" w:hAnsiTheme="majorBidi" w:cstheme="majorBidi"/>
          <w:sz w:val="28"/>
          <w:szCs w:val="28"/>
        </w:rPr>
        <w:t xml:space="preserve">: Linear Regressions. 199 - 236 (37 pages): Stop at page 221. </w:t>
      </w:r>
    </w:p>
    <w:p w14:paraId="7898C93A" w14:textId="28707DB5" w:rsidR="00FB79CD" w:rsidRPr="00E7154C" w:rsidRDefault="00FB79CD" w:rsidP="00337CB8">
      <w:pPr>
        <w:rPr>
          <w:rFonts w:asciiTheme="majorBidi" w:hAnsiTheme="majorBidi" w:cstheme="majorBidi"/>
          <w:sz w:val="28"/>
          <w:szCs w:val="28"/>
        </w:rPr>
      </w:pPr>
    </w:p>
    <w:p w14:paraId="7E935DB8" w14:textId="6C2F605B" w:rsidR="00572BBD" w:rsidRPr="00E7154C" w:rsidRDefault="00572BBD" w:rsidP="00337CB8">
      <w:pPr>
        <w:rPr>
          <w:rFonts w:asciiTheme="majorBidi" w:hAnsiTheme="majorBidi" w:cstheme="majorBidi"/>
          <w:sz w:val="28"/>
          <w:szCs w:val="28"/>
        </w:rPr>
      </w:pPr>
      <w:r w:rsidRPr="00E7154C">
        <w:rPr>
          <w:rFonts w:asciiTheme="majorBidi" w:hAnsiTheme="majorBidi" w:cstheme="majorBidi"/>
          <w:i/>
          <w:iCs/>
          <w:sz w:val="28"/>
          <w:szCs w:val="28"/>
        </w:rPr>
        <w:t xml:space="preserve">Please </w:t>
      </w:r>
      <w:r w:rsidR="008279D5">
        <w:rPr>
          <w:rFonts w:asciiTheme="majorBidi" w:hAnsiTheme="majorBidi" w:cstheme="majorBidi"/>
          <w:i/>
          <w:iCs/>
          <w:sz w:val="28"/>
          <w:szCs w:val="28"/>
        </w:rPr>
        <w:t>d</w:t>
      </w:r>
      <w:r w:rsidRPr="00E7154C">
        <w:rPr>
          <w:rFonts w:asciiTheme="majorBidi" w:hAnsiTheme="majorBidi" w:cstheme="majorBidi"/>
          <w:i/>
          <w:iCs/>
          <w:sz w:val="28"/>
          <w:szCs w:val="28"/>
        </w:rPr>
        <w:t xml:space="preserve">o </w:t>
      </w:r>
      <w:r w:rsidR="008279D5">
        <w:rPr>
          <w:rFonts w:asciiTheme="majorBidi" w:hAnsiTheme="majorBidi" w:cstheme="majorBidi"/>
          <w:i/>
          <w:iCs/>
          <w:sz w:val="28"/>
          <w:szCs w:val="28"/>
        </w:rPr>
        <w:t>q</w:t>
      </w:r>
      <w:r w:rsidRPr="00E7154C">
        <w:rPr>
          <w:rFonts w:asciiTheme="majorBidi" w:hAnsiTheme="majorBidi" w:cstheme="majorBidi"/>
          <w:i/>
          <w:iCs/>
          <w:sz w:val="28"/>
          <w:szCs w:val="28"/>
        </w:rPr>
        <w:t>uestions at the</w:t>
      </w:r>
      <w:r w:rsidR="008279D5">
        <w:rPr>
          <w:rFonts w:asciiTheme="majorBidi" w:hAnsiTheme="majorBidi" w:cstheme="majorBidi"/>
          <w:i/>
          <w:iCs/>
          <w:sz w:val="28"/>
          <w:szCs w:val="28"/>
        </w:rPr>
        <w:t xml:space="preserve"> end of Healy</w:t>
      </w:r>
      <w:r w:rsidRPr="00E7154C">
        <w:rPr>
          <w:rFonts w:asciiTheme="majorBidi" w:hAnsiTheme="majorBidi" w:cstheme="majorBidi"/>
          <w:i/>
          <w:iCs/>
          <w:sz w:val="28"/>
          <w:szCs w:val="28"/>
        </w:rPr>
        <w:t xml:space="preserve"> Chapter </w:t>
      </w:r>
      <w:r w:rsidR="008279D5">
        <w:rPr>
          <w:rFonts w:asciiTheme="majorBidi" w:hAnsiTheme="majorBidi" w:cstheme="majorBidi"/>
          <w:i/>
          <w:iCs/>
          <w:sz w:val="28"/>
          <w:szCs w:val="28"/>
        </w:rPr>
        <w:t>3</w:t>
      </w:r>
      <w:r w:rsidRPr="00E7154C">
        <w:rPr>
          <w:rFonts w:asciiTheme="majorBidi" w:hAnsiTheme="majorBidi" w:cstheme="majorBidi"/>
          <w:sz w:val="28"/>
          <w:szCs w:val="28"/>
        </w:rPr>
        <w:t xml:space="preserve">. Please email your </w:t>
      </w:r>
      <w:proofErr w:type="spellStart"/>
      <w:r w:rsidRPr="00E7154C">
        <w:rPr>
          <w:rFonts w:asciiTheme="majorBidi" w:hAnsiTheme="majorBidi" w:cstheme="majorBidi"/>
          <w:sz w:val="28"/>
          <w:szCs w:val="28"/>
        </w:rPr>
        <w:t>Rmarkdown</w:t>
      </w:r>
      <w:proofErr w:type="spellEnd"/>
      <w:r w:rsidRPr="00E7154C">
        <w:rPr>
          <w:rFonts w:asciiTheme="majorBidi" w:hAnsiTheme="majorBidi" w:cstheme="majorBidi"/>
          <w:sz w:val="28"/>
          <w:szCs w:val="28"/>
        </w:rPr>
        <w:t xml:space="preserve"> sheet to Prof. Monroe by </w:t>
      </w:r>
      <w:r w:rsidR="00641149">
        <w:rPr>
          <w:rFonts w:asciiTheme="majorBidi" w:hAnsiTheme="majorBidi" w:cstheme="majorBidi"/>
          <w:sz w:val="28"/>
          <w:szCs w:val="28"/>
        </w:rPr>
        <w:t>Friday</w:t>
      </w:r>
      <w:r w:rsidRPr="00E7154C">
        <w:rPr>
          <w:rFonts w:asciiTheme="majorBidi" w:hAnsiTheme="majorBidi" w:cstheme="majorBidi"/>
          <w:sz w:val="28"/>
          <w:szCs w:val="28"/>
        </w:rPr>
        <w:t xml:space="preserve"> Mar </w:t>
      </w:r>
      <w:r w:rsidR="00641149">
        <w:rPr>
          <w:rFonts w:asciiTheme="majorBidi" w:hAnsiTheme="majorBidi" w:cstheme="majorBidi"/>
          <w:sz w:val="28"/>
          <w:szCs w:val="28"/>
        </w:rPr>
        <w:t>12</w:t>
      </w:r>
      <w:r w:rsidRPr="00E7154C">
        <w:rPr>
          <w:rFonts w:asciiTheme="majorBidi" w:hAnsiTheme="majorBidi" w:cstheme="majorBidi"/>
          <w:sz w:val="28"/>
          <w:szCs w:val="28"/>
        </w:rPr>
        <w:t>. Assignment will contribute to students’ participation grade</w:t>
      </w:r>
      <w:r w:rsidR="00A53D99">
        <w:rPr>
          <w:rFonts w:asciiTheme="majorBidi" w:hAnsiTheme="majorBidi" w:cstheme="majorBidi"/>
          <w:sz w:val="28"/>
          <w:szCs w:val="28"/>
        </w:rPr>
        <w:t>.</w:t>
      </w:r>
    </w:p>
    <w:p w14:paraId="0EDE4B67" w14:textId="77777777" w:rsidR="00572BBD" w:rsidRPr="00E7154C" w:rsidRDefault="00572BBD" w:rsidP="00337CB8">
      <w:pPr>
        <w:rPr>
          <w:rFonts w:asciiTheme="majorBidi" w:hAnsiTheme="majorBidi" w:cstheme="majorBidi"/>
          <w:sz w:val="28"/>
          <w:szCs w:val="28"/>
        </w:rPr>
      </w:pPr>
    </w:p>
    <w:p w14:paraId="769A03AD" w14:textId="4B944D8A" w:rsidR="00913573" w:rsidRPr="00E7154C" w:rsidRDefault="00913573" w:rsidP="00913573">
      <w:pPr>
        <w:rPr>
          <w:rFonts w:asciiTheme="majorBidi" w:hAnsiTheme="majorBidi" w:cstheme="majorBidi"/>
          <w:sz w:val="28"/>
          <w:szCs w:val="28"/>
        </w:rPr>
      </w:pPr>
    </w:p>
    <w:p w14:paraId="136F93A2" w14:textId="1D1B698F" w:rsidR="00913573" w:rsidRPr="00E7154C" w:rsidRDefault="00913573" w:rsidP="00913573">
      <w:pPr>
        <w:rPr>
          <w:rFonts w:asciiTheme="majorBidi" w:hAnsiTheme="majorBidi" w:cstheme="majorBidi"/>
          <w:sz w:val="28"/>
          <w:szCs w:val="28"/>
        </w:rPr>
      </w:pPr>
      <w:r w:rsidRPr="00E7154C">
        <w:rPr>
          <w:rFonts w:asciiTheme="majorBidi" w:hAnsiTheme="majorBidi" w:cstheme="majorBidi"/>
          <w:sz w:val="28"/>
          <w:szCs w:val="28"/>
        </w:rPr>
        <w:lastRenderedPageBreak/>
        <w:t>Seminar:</w:t>
      </w:r>
      <w:r w:rsidR="00CA0EFE" w:rsidRPr="00E7154C">
        <w:rPr>
          <w:rFonts w:asciiTheme="majorBidi" w:hAnsiTheme="majorBidi" w:cstheme="majorBidi"/>
          <w:sz w:val="28"/>
          <w:szCs w:val="28"/>
        </w:rPr>
        <w:t xml:space="preserve"> “</w:t>
      </w:r>
      <w:proofErr w:type="spellStart"/>
      <w:r w:rsidR="00CA0EFE" w:rsidRPr="00E7154C">
        <w:rPr>
          <w:rFonts w:asciiTheme="majorBidi" w:hAnsiTheme="majorBidi" w:cstheme="majorBidi"/>
          <w:sz w:val="28"/>
          <w:szCs w:val="28"/>
        </w:rPr>
        <w:t>R”efresher</w:t>
      </w:r>
      <w:proofErr w:type="spellEnd"/>
      <w:r w:rsidR="00CA0EFE" w:rsidRPr="00E7154C">
        <w:rPr>
          <w:rFonts w:asciiTheme="majorBidi" w:hAnsiTheme="majorBidi" w:cstheme="majorBidi"/>
          <w:sz w:val="28"/>
          <w:szCs w:val="28"/>
        </w:rPr>
        <w:t xml:space="preserve"> (Part II)</w:t>
      </w:r>
    </w:p>
    <w:p w14:paraId="074D575B" w14:textId="1E51B1EB" w:rsidR="009C0E49" w:rsidRDefault="009C0E49" w:rsidP="00913573">
      <w:pPr>
        <w:rPr>
          <w:rFonts w:asciiTheme="majorBidi" w:hAnsiTheme="majorBidi" w:cstheme="majorBidi"/>
          <w:sz w:val="28"/>
          <w:szCs w:val="28"/>
        </w:rPr>
      </w:pPr>
    </w:p>
    <w:p w14:paraId="3893DF33" w14:textId="4660220E" w:rsidR="00E03C6F" w:rsidRDefault="004C0B8A" w:rsidP="00913573">
      <w:pPr>
        <w:rPr>
          <w:rFonts w:asciiTheme="majorBidi" w:hAnsiTheme="majorBidi" w:cstheme="majorBidi"/>
          <w:sz w:val="28"/>
          <w:szCs w:val="28"/>
        </w:rPr>
      </w:pPr>
      <w:r>
        <w:rPr>
          <w:rFonts w:asciiTheme="majorBidi" w:hAnsiTheme="majorBidi" w:cstheme="majorBidi"/>
          <w:sz w:val="28"/>
          <w:szCs w:val="28"/>
        </w:rPr>
        <w:t xml:space="preserve">Seminar Readings: Intro to </w:t>
      </w:r>
      <w:r w:rsidR="00E03C6F">
        <w:rPr>
          <w:rFonts w:asciiTheme="majorBidi" w:hAnsiTheme="majorBidi" w:cstheme="majorBidi"/>
          <w:sz w:val="28"/>
          <w:szCs w:val="28"/>
        </w:rPr>
        <w:t>S</w:t>
      </w:r>
      <w:r>
        <w:rPr>
          <w:rFonts w:asciiTheme="majorBidi" w:hAnsiTheme="majorBidi" w:cstheme="majorBidi"/>
          <w:sz w:val="28"/>
          <w:szCs w:val="28"/>
        </w:rPr>
        <w:t xml:space="preserve">tats: Chapter </w:t>
      </w:r>
      <w:r w:rsidR="00E03C6F">
        <w:rPr>
          <w:rFonts w:asciiTheme="majorBidi" w:hAnsiTheme="majorBidi" w:cstheme="majorBidi"/>
          <w:sz w:val="28"/>
          <w:szCs w:val="28"/>
        </w:rPr>
        <w:t>8 (Regression Wisdom)</w:t>
      </w:r>
      <w:r>
        <w:rPr>
          <w:rFonts w:asciiTheme="majorBidi" w:hAnsiTheme="majorBidi" w:cstheme="majorBidi"/>
          <w:sz w:val="28"/>
          <w:szCs w:val="28"/>
        </w:rPr>
        <w:t>;</w:t>
      </w:r>
    </w:p>
    <w:p w14:paraId="3F235286" w14:textId="2EDB0664" w:rsidR="004C0B8A" w:rsidRDefault="00E03C6F" w:rsidP="00913573">
      <w:pPr>
        <w:rPr>
          <w:rFonts w:asciiTheme="majorBidi" w:hAnsiTheme="majorBidi" w:cstheme="majorBidi"/>
          <w:sz w:val="28"/>
          <w:szCs w:val="28"/>
        </w:rPr>
      </w:pPr>
      <w:r>
        <w:rPr>
          <w:rFonts w:asciiTheme="majorBidi" w:hAnsiTheme="majorBidi" w:cstheme="majorBidi"/>
          <w:sz w:val="28"/>
          <w:szCs w:val="28"/>
        </w:rPr>
        <w:t>Chapter</w:t>
      </w:r>
      <w:r w:rsidR="004C0B8A">
        <w:rPr>
          <w:rFonts w:asciiTheme="majorBidi" w:hAnsiTheme="majorBidi" w:cstheme="majorBidi"/>
          <w:sz w:val="28"/>
          <w:szCs w:val="28"/>
        </w:rPr>
        <w:t xml:space="preserve"> 14</w:t>
      </w:r>
      <w:r>
        <w:rPr>
          <w:rFonts w:asciiTheme="majorBidi" w:hAnsiTheme="majorBidi" w:cstheme="majorBidi"/>
          <w:sz w:val="28"/>
          <w:szCs w:val="28"/>
        </w:rPr>
        <w:t xml:space="preserve"> (Random Variables and Probability Models)</w:t>
      </w:r>
      <w:r w:rsidR="004C0B8A">
        <w:rPr>
          <w:rFonts w:asciiTheme="majorBidi" w:hAnsiTheme="majorBidi" w:cstheme="majorBidi"/>
          <w:sz w:val="28"/>
          <w:szCs w:val="28"/>
        </w:rPr>
        <w:t xml:space="preserve">, </w:t>
      </w:r>
      <w:r>
        <w:rPr>
          <w:rFonts w:asciiTheme="majorBidi" w:hAnsiTheme="majorBidi" w:cstheme="majorBidi"/>
          <w:sz w:val="28"/>
          <w:szCs w:val="28"/>
        </w:rPr>
        <w:t xml:space="preserve"> Chapter </w:t>
      </w:r>
      <w:r w:rsidR="004C0B8A">
        <w:rPr>
          <w:rFonts w:asciiTheme="majorBidi" w:hAnsiTheme="majorBidi" w:cstheme="majorBidi"/>
          <w:sz w:val="28"/>
          <w:szCs w:val="28"/>
        </w:rPr>
        <w:t>15</w:t>
      </w:r>
      <w:r>
        <w:rPr>
          <w:rFonts w:asciiTheme="majorBidi" w:hAnsiTheme="majorBidi" w:cstheme="majorBidi"/>
          <w:sz w:val="28"/>
          <w:szCs w:val="28"/>
        </w:rPr>
        <w:t xml:space="preserve"> (Sampling and Distribution Models)</w:t>
      </w:r>
    </w:p>
    <w:p w14:paraId="4814DC27" w14:textId="77777777" w:rsidR="004C0B8A" w:rsidRDefault="004C0B8A" w:rsidP="00913573">
      <w:pPr>
        <w:rPr>
          <w:rFonts w:asciiTheme="majorBidi" w:hAnsiTheme="majorBidi" w:cstheme="majorBidi"/>
          <w:sz w:val="28"/>
          <w:szCs w:val="28"/>
        </w:rPr>
      </w:pPr>
    </w:p>
    <w:p w14:paraId="44CCE7A8" w14:textId="6D1EA189" w:rsidR="009C0E49" w:rsidRPr="009C0E49" w:rsidRDefault="009C0E49" w:rsidP="009C0E49">
      <w:pPr>
        <w:rPr>
          <w:rFonts w:asciiTheme="majorBidi" w:hAnsiTheme="majorBidi" w:cstheme="majorBidi"/>
          <w:sz w:val="28"/>
          <w:szCs w:val="28"/>
        </w:rPr>
      </w:pPr>
      <w:r>
        <w:rPr>
          <w:rFonts w:asciiTheme="majorBidi" w:hAnsiTheme="majorBidi" w:cstheme="majorBidi"/>
          <w:sz w:val="28"/>
          <w:szCs w:val="28"/>
        </w:rPr>
        <w:t xml:space="preserve">Seminar Activity </w:t>
      </w:r>
      <w:r w:rsidR="00E03C6F">
        <w:rPr>
          <w:rFonts w:asciiTheme="majorBidi" w:hAnsiTheme="majorBidi" w:cstheme="majorBidi"/>
          <w:sz w:val="28"/>
          <w:szCs w:val="28"/>
        </w:rPr>
        <w:t>1</w:t>
      </w:r>
      <w:r>
        <w:rPr>
          <w:rFonts w:asciiTheme="majorBidi" w:hAnsiTheme="majorBidi" w:cstheme="majorBidi"/>
          <w:sz w:val="28"/>
          <w:szCs w:val="28"/>
        </w:rPr>
        <w:t>: Students</w:t>
      </w:r>
      <w:r w:rsidR="00B55386">
        <w:rPr>
          <w:rFonts w:asciiTheme="majorBidi" w:hAnsiTheme="majorBidi" w:cstheme="majorBidi"/>
          <w:sz w:val="28"/>
          <w:szCs w:val="28"/>
        </w:rPr>
        <w:t xml:space="preserve"> will</w:t>
      </w:r>
      <w:r>
        <w:rPr>
          <w:rFonts w:asciiTheme="majorBidi" w:hAnsiTheme="majorBidi" w:cstheme="majorBidi"/>
          <w:sz w:val="28"/>
          <w:szCs w:val="28"/>
        </w:rPr>
        <w:t xml:space="preserve"> </w:t>
      </w:r>
      <w:r w:rsidR="00E03C6F">
        <w:rPr>
          <w:rFonts w:asciiTheme="majorBidi" w:hAnsiTheme="majorBidi" w:cstheme="majorBidi"/>
          <w:sz w:val="28"/>
          <w:szCs w:val="28"/>
        </w:rPr>
        <w:t xml:space="preserve">start </w:t>
      </w:r>
      <w:r>
        <w:rPr>
          <w:rFonts w:asciiTheme="majorBidi" w:hAnsiTheme="majorBidi" w:cstheme="majorBidi"/>
          <w:sz w:val="28"/>
          <w:szCs w:val="28"/>
        </w:rPr>
        <w:t>working on their quantitative analysis project.</w:t>
      </w:r>
    </w:p>
    <w:p w14:paraId="1A1D49F0" w14:textId="77777777" w:rsidR="009C0E49" w:rsidRPr="00E7154C" w:rsidRDefault="009C0E49" w:rsidP="00913573">
      <w:pPr>
        <w:rPr>
          <w:rFonts w:asciiTheme="majorBidi" w:hAnsiTheme="majorBidi" w:cstheme="majorBidi"/>
          <w:sz w:val="28"/>
          <w:szCs w:val="28"/>
        </w:rPr>
      </w:pPr>
    </w:p>
    <w:p w14:paraId="79686CA3" w14:textId="11FBE8CC" w:rsidR="00913573" w:rsidRPr="00E7154C" w:rsidRDefault="00913573" w:rsidP="00913573">
      <w:pPr>
        <w:rPr>
          <w:rFonts w:asciiTheme="majorBidi" w:hAnsiTheme="majorBidi" w:cstheme="majorBidi"/>
          <w:sz w:val="28"/>
          <w:szCs w:val="28"/>
        </w:rPr>
      </w:pPr>
    </w:p>
    <w:p w14:paraId="068FA2EF" w14:textId="291D4EA0" w:rsidR="005A7101" w:rsidRPr="00E7154C" w:rsidRDefault="005A7101" w:rsidP="005A7101">
      <w:pPr>
        <w:rPr>
          <w:rFonts w:asciiTheme="majorBidi" w:hAnsiTheme="majorBidi" w:cstheme="majorBidi"/>
          <w:i/>
          <w:iCs/>
          <w:sz w:val="28"/>
          <w:szCs w:val="28"/>
        </w:rPr>
      </w:pPr>
      <w:r w:rsidRPr="00E7154C">
        <w:rPr>
          <w:rFonts w:asciiTheme="majorBidi" w:hAnsiTheme="majorBidi" w:cstheme="majorBidi"/>
          <w:i/>
          <w:iCs/>
          <w:sz w:val="28"/>
          <w:szCs w:val="28"/>
        </w:rPr>
        <w:t>Assignment #3: Group Quantitative Data Analysis</w:t>
      </w:r>
      <w:r w:rsidR="00572BBD" w:rsidRPr="00E7154C">
        <w:rPr>
          <w:rFonts w:asciiTheme="majorBidi" w:hAnsiTheme="majorBidi" w:cstheme="majorBidi"/>
          <w:i/>
          <w:iCs/>
          <w:sz w:val="28"/>
          <w:szCs w:val="28"/>
        </w:rPr>
        <w:t xml:space="preserve"> Due Mar 20</w:t>
      </w:r>
      <w:r w:rsidR="00572BBD" w:rsidRPr="00E7154C">
        <w:rPr>
          <w:rFonts w:asciiTheme="majorBidi" w:hAnsiTheme="majorBidi" w:cstheme="majorBidi"/>
          <w:i/>
          <w:iCs/>
          <w:sz w:val="28"/>
          <w:szCs w:val="28"/>
          <w:vertAlign w:val="superscript"/>
        </w:rPr>
        <w:t>th</w:t>
      </w:r>
      <w:r w:rsidR="00572BBD" w:rsidRPr="00E7154C">
        <w:rPr>
          <w:rFonts w:asciiTheme="majorBidi" w:hAnsiTheme="majorBidi" w:cstheme="majorBidi"/>
          <w:i/>
          <w:iCs/>
          <w:sz w:val="28"/>
          <w:szCs w:val="28"/>
        </w:rPr>
        <w:t xml:space="preserve"> </w:t>
      </w:r>
    </w:p>
    <w:p w14:paraId="5CDFAFCC" w14:textId="77777777" w:rsidR="005A7101" w:rsidRPr="00E7154C" w:rsidRDefault="005A7101" w:rsidP="005A7101">
      <w:pPr>
        <w:rPr>
          <w:rFonts w:asciiTheme="majorBidi" w:hAnsiTheme="majorBidi" w:cstheme="majorBidi"/>
          <w:i/>
          <w:iCs/>
          <w:sz w:val="28"/>
          <w:szCs w:val="28"/>
        </w:rPr>
      </w:pPr>
    </w:p>
    <w:p w14:paraId="654FB183" w14:textId="4B89D7BB" w:rsidR="005A7101" w:rsidRPr="00E7154C" w:rsidRDefault="005A7101" w:rsidP="005A7101">
      <w:pPr>
        <w:rPr>
          <w:rFonts w:asciiTheme="majorBidi" w:hAnsiTheme="majorBidi" w:cstheme="majorBidi"/>
          <w:i/>
          <w:iCs/>
          <w:sz w:val="28"/>
          <w:szCs w:val="28"/>
        </w:rPr>
      </w:pPr>
      <w:r w:rsidRPr="00E7154C">
        <w:rPr>
          <w:rFonts w:asciiTheme="majorBidi" w:hAnsiTheme="majorBidi" w:cstheme="majorBidi"/>
          <w:i/>
          <w:iCs/>
          <w:sz w:val="28"/>
          <w:szCs w:val="28"/>
        </w:rPr>
        <w:t>Using the assigned dataset, write a report exploring the (causal?) link between two variables of interest.</w:t>
      </w:r>
    </w:p>
    <w:p w14:paraId="755215BC" w14:textId="7852888C" w:rsidR="005A7101" w:rsidRPr="00E7154C" w:rsidRDefault="005A7101" w:rsidP="005A7101">
      <w:pPr>
        <w:pStyle w:val="ListParagraph"/>
        <w:numPr>
          <w:ilvl w:val="0"/>
          <w:numId w:val="4"/>
        </w:numPr>
        <w:rPr>
          <w:rFonts w:asciiTheme="majorBidi" w:hAnsiTheme="majorBidi" w:cstheme="majorBidi"/>
          <w:i/>
          <w:iCs/>
          <w:sz w:val="28"/>
          <w:szCs w:val="28"/>
        </w:rPr>
      </w:pPr>
      <w:r w:rsidRPr="00E7154C">
        <w:rPr>
          <w:rFonts w:asciiTheme="majorBidi" w:hAnsiTheme="majorBidi" w:cstheme="majorBidi"/>
          <w:i/>
          <w:iCs/>
          <w:sz w:val="28"/>
          <w:szCs w:val="28"/>
        </w:rPr>
        <w:t>State the research question</w:t>
      </w:r>
    </w:p>
    <w:p w14:paraId="114D6B15" w14:textId="194E8775" w:rsidR="005A7101" w:rsidRPr="00E7154C" w:rsidRDefault="005A7101" w:rsidP="005A7101">
      <w:pPr>
        <w:pStyle w:val="ListParagraph"/>
        <w:numPr>
          <w:ilvl w:val="0"/>
          <w:numId w:val="4"/>
        </w:numPr>
        <w:rPr>
          <w:rFonts w:asciiTheme="majorBidi" w:hAnsiTheme="majorBidi" w:cstheme="majorBidi"/>
          <w:i/>
          <w:iCs/>
          <w:sz w:val="28"/>
          <w:szCs w:val="28"/>
        </w:rPr>
      </w:pPr>
      <w:r w:rsidRPr="00E7154C">
        <w:rPr>
          <w:rFonts w:asciiTheme="majorBidi" w:hAnsiTheme="majorBidi" w:cstheme="majorBidi"/>
          <w:i/>
          <w:iCs/>
          <w:sz w:val="28"/>
          <w:szCs w:val="28"/>
        </w:rPr>
        <w:t>Provide a brief literature review (no more than five academic citations)</w:t>
      </w:r>
    </w:p>
    <w:p w14:paraId="74AF464D" w14:textId="53470762" w:rsidR="005A7101" w:rsidRPr="00E7154C" w:rsidRDefault="005A7101" w:rsidP="005A7101">
      <w:pPr>
        <w:pStyle w:val="ListParagraph"/>
        <w:numPr>
          <w:ilvl w:val="0"/>
          <w:numId w:val="4"/>
        </w:numPr>
        <w:rPr>
          <w:rFonts w:asciiTheme="majorBidi" w:hAnsiTheme="majorBidi" w:cstheme="majorBidi"/>
          <w:i/>
          <w:iCs/>
          <w:sz w:val="28"/>
          <w:szCs w:val="28"/>
        </w:rPr>
      </w:pPr>
      <w:r w:rsidRPr="00E7154C">
        <w:rPr>
          <w:rFonts w:asciiTheme="majorBidi" w:hAnsiTheme="majorBidi" w:cstheme="majorBidi"/>
          <w:i/>
          <w:iCs/>
          <w:sz w:val="28"/>
          <w:szCs w:val="28"/>
        </w:rPr>
        <w:t>Present Hypotheses</w:t>
      </w:r>
    </w:p>
    <w:p w14:paraId="63DDDA26" w14:textId="7C2367CD" w:rsidR="005A7101" w:rsidRPr="00E7154C" w:rsidRDefault="005A7101" w:rsidP="005A7101">
      <w:pPr>
        <w:pStyle w:val="ListParagraph"/>
        <w:numPr>
          <w:ilvl w:val="0"/>
          <w:numId w:val="4"/>
        </w:numPr>
        <w:rPr>
          <w:rFonts w:asciiTheme="majorBidi" w:hAnsiTheme="majorBidi" w:cstheme="majorBidi"/>
          <w:i/>
          <w:iCs/>
          <w:sz w:val="28"/>
          <w:szCs w:val="28"/>
        </w:rPr>
      </w:pPr>
      <w:r w:rsidRPr="00E7154C">
        <w:rPr>
          <w:rFonts w:asciiTheme="majorBidi" w:hAnsiTheme="majorBidi" w:cstheme="majorBidi"/>
          <w:i/>
          <w:iCs/>
          <w:sz w:val="28"/>
          <w:szCs w:val="28"/>
        </w:rPr>
        <w:t>Plot the relevant distributions (histograms, bar charts, etc.). Use the plots to identify potential outliers and decide whether to drop them or not. Prepare scatterplots of correlations between the variables of interest.</w:t>
      </w:r>
    </w:p>
    <w:p w14:paraId="5106C0CA" w14:textId="6D4D51A2" w:rsidR="005A7101" w:rsidRPr="00E7154C" w:rsidRDefault="005A7101" w:rsidP="005A7101">
      <w:pPr>
        <w:pStyle w:val="ListParagraph"/>
        <w:numPr>
          <w:ilvl w:val="0"/>
          <w:numId w:val="4"/>
        </w:numPr>
        <w:rPr>
          <w:rFonts w:asciiTheme="majorBidi" w:hAnsiTheme="majorBidi" w:cstheme="majorBidi"/>
          <w:i/>
          <w:iCs/>
          <w:sz w:val="28"/>
          <w:szCs w:val="28"/>
        </w:rPr>
      </w:pPr>
      <w:r w:rsidRPr="00E7154C">
        <w:rPr>
          <w:rFonts w:asciiTheme="majorBidi" w:hAnsiTheme="majorBidi" w:cstheme="majorBidi"/>
          <w:i/>
          <w:iCs/>
          <w:sz w:val="28"/>
          <w:szCs w:val="28"/>
        </w:rPr>
        <w:t>Run univariate regressions</w:t>
      </w:r>
    </w:p>
    <w:p w14:paraId="3CCAA3D5" w14:textId="294CC69B" w:rsidR="005A7101" w:rsidRPr="00E7154C" w:rsidRDefault="005A7101" w:rsidP="005A7101">
      <w:pPr>
        <w:pStyle w:val="ListParagraph"/>
        <w:numPr>
          <w:ilvl w:val="0"/>
          <w:numId w:val="4"/>
        </w:numPr>
        <w:rPr>
          <w:rFonts w:asciiTheme="majorBidi" w:hAnsiTheme="majorBidi" w:cstheme="majorBidi"/>
          <w:i/>
          <w:iCs/>
          <w:sz w:val="28"/>
          <w:szCs w:val="28"/>
        </w:rPr>
      </w:pPr>
      <w:r w:rsidRPr="00E7154C">
        <w:rPr>
          <w:rFonts w:asciiTheme="majorBidi" w:hAnsiTheme="majorBidi" w:cstheme="majorBidi"/>
          <w:i/>
          <w:iCs/>
          <w:sz w:val="28"/>
          <w:szCs w:val="28"/>
        </w:rPr>
        <w:t>Identify additional independent variables and control for them in the regression. Explain whether/how your main results are affected.</w:t>
      </w:r>
    </w:p>
    <w:p w14:paraId="12A5DAE8" w14:textId="62E94344" w:rsidR="005A7101" w:rsidRPr="00E7154C" w:rsidRDefault="005A7101" w:rsidP="005A7101">
      <w:pPr>
        <w:pStyle w:val="ListParagraph"/>
        <w:numPr>
          <w:ilvl w:val="0"/>
          <w:numId w:val="4"/>
        </w:numPr>
        <w:rPr>
          <w:rFonts w:asciiTheme="majorBidi" w:hAnsiTheme="majorBidi" w:cstheme="majorBidi"/>
          <w:i/>
          <w:iCs/>
          <w:sz w:val="28"/>
          <w:szCs w:val="28"/>
        </w:rPr>
      </w:pPr>
      <w:r w:rsidRPr="00E7154C">
        <w:rPr>
          <w:rFonts w:asciiTheme="majorBidi" w:hAnsiTheme="majorBidi" w:cstheme="majorBidi"/>
          <w:i/>
          <w:iCs/>
          <w:sz w:val="28"/>
          <w:szCs w:val="28"/>
        </w:rPr>
        <w:t>Discuss potential threats to a causal interpretation of your findings. Suggest ways a researcher might be able to establish causality in this case.</w:t>
      </w:r>
    </w:p>
    <w:p w14:paraId="222C05D7" w14:textId="77777777" w:rsidR="00D324DD" w:rsidRPr="00E7154C" w:rsidRDefault="00D324DD" w:rsidP="00913573">
      <w:pPr>
        <w:rPr>
          <w:rFonts w:asciiTheme="majorBidi" w:hAnsiTheme="majorBidi" w:cstheme="majorBidi"/>
          <w:sz w:val="28"/>
          <w:szCs w:val="28"/>
        </w:rPr>
      </w:pPr>
    </w:p>
    <w:p w14:paraId="0B762822" w14:textId="3101A83F" w:rsidR="00913573" w:rsidRPr="00E7154C" w:rsidRDefault="00913573" w:rsidP="00913573">
      <w:pPr>
        <w:rPr>
          <w:rFonts w:asciiTheme="majorBidi" w:hAnsiTheme="majorBidi" w:cstheme="majorBidi"/>
          <w:b/>
          <w:bCs/>
          <w:sz w:val="28"/>
          <w:szCs w:val="28"/>
        </w:rPr>
      </w:pPr>
      <w:r w:rsidRPr="00E7154C">
        <w:rPr>
          <w:rFonts w:asciiTheme="majorBidi" w:hAnsiTheme="majorBidi" w:cstheme="majorBidi"/>
          <w:b/>
          <w:bCs/>
          <w:sz w:val="28"/>
          <w:szCs w:val="28"/>
        </w:rPr>
        <w:t xml:space="preserve">Week </w:t>
      </w:r>
      <w:r w:rsidR="007F114C" w:rsidRPr="00E7154C">
        <w:rPr>
          <w:rFonts w:asciiTheme="majorBidi" w:hAnsiTheme="majorBidi" w:cstheme="majorBidi"/>
          <w:b/>
          <w:bCs/>
          <w:sz w:val="28"/>
          <w:szCs w:val="28"/>
        </w:rPr>
        <w:t xml:space="preserve">9 </w:t>
      </w:r>
      <w:r w:rsidRPr="00E7154C">
        <w:rPr>
          <w:rFonts w:asciiTheme="majorBidi" w:hAnsiTheme="majorBidi" w:cstheme="majorBidi"/>
          <w:b/>
          <w:bCs/>
          <w:sz w:val="28"/>
          <w:szCs w:val="28"/>
        </w:rPr>
        <w:t>: Establishing Causality? (</w:t>
      </w:r>
      <w:r w:rsidR="007F114C" w:rsidRPr="00E7154C">
        <w:rPr>
          <w:rFonts w:asciiTheme="majorBidi" w:hAnsiTheme="majorBidi" w:cstheme="majorBidi"/>
          <w:b/>
          <w:bCs/>
          <w:sz w:val="28"/>
          <w:szCs w:val="28"/>
        </w:rPr>
        <w:t>Mar.1</w:t>
      </w:r>
      <w:r w:rsidR="00572BBD" w:rsidRPr="00E7154C">
        <w:rPr>
          <w:rFonts w:asciiTheme="majorBidi" w:hAnsiTheme="majorBidi" w:cstheme="majorBidi"/>
          <w:b/>
          <w:bCs/>
          <w:sz w:val="28"/>
          <w:szCs w:val="28"/>
        </w:rPr>
        <w:t>4</w:t>
      </w:r>
      <w:r w:rsidR="007F114C" w:rsidRPr="00E7154C">
        <w:rPr>
          <w:rFonts w:asciiTheme="majorBidi" w:hAnsiTheme="majorBidi" w:cstheme="majorBidi"/>
          <w:b/>
          <w:bCs/>
          <w:sz w:val="28"/>
          <w:szCs w:val="28"/>
        </w:rPr>
        <w:t xml:space="preserve"> - 1</w:t>
      </w:r>
      <w:r w:rsidR="00572BBD" w:rsidRPr="00E7154C">
        <w:rPr>
          <w:rFonts w:asciiTheme="majorBidi" w:hAnsiTheme="majorBidi" w:cstheme="majorBidi"/>
          <w:b/>
          <w:bCs/>
          <w:sz w:val="28"/>
          <w:szCs w:val="28"/>
        </w:rPr>
        <w:t>8</w:t>
      </w:r>
      <w:r w:rsidRPr="00E7154C">
        <w:rPr>
          <w:rFonts w:asciiTheme="majorBidi" w:hAnsiTheme="majorBidi" w:cstheme="majorBidi"/>
          <w:b/>
          <w:bCs/>
          <w:sz w:val="28"/>
          <w:szCs w:val="28"/>
        </w:rPr>
        <w:t xml:space="preserve">) </w:t>
      </w:r>
    </w:p>
    <w:p w14:paraId="38714A5B" w14:textId="40F02D79" w:rsidR="00913573" w:rsidRPr="00E7154C" w:rsidRDefault="00913573" w:rsidP="00913573">
      <w:pPr>
        <w:rPr>
          <w:rFonts w:asciiTheme="majorBidi" w:hAnsiTheme="majorBidi" w:cstheme="majorBidi"/>
          <w:sz w:val="28"/>
          <w:szCs w:val="28"/>
        </w:rPr>
      </w:pPr>
    </w:p>
    <w:p w14:paraId="590D5D43" w14:textId="2308D6AE" w:rsidR="00913573" w:rsidRPr="00E7154C" w:rsidRDefault="00913573" w:rsidP="00913573">
      <w:pPr>
        <w:rPr>
          <w:rFonts w:asciiTheme="majorBidi" w:hAnsiTheme="majorBidi" w:cstheme="majorBidi"/>
          <w:sz w:val="28"/>
          <w:szCs w:val="28"/>
        </w:rPr>
      </w:pPr>
      <w:r w:rsidRPr="00E7154C">
        <w:rPr>
          <w:rFonts w:asciiTheme="majorBidi" w:hAnsiTheme="majorBidi" w:cstheme="majorBidi"/>
          <w:sz w:val="28"/>
          <w:szCs w:val="28"/>
        </w:rPr>
        <w:t>Lecture:</w:t>
      </w:r>
      <w:r w:rsidR="00CA0EFE" w:rsidRPr="00E7154C">
        <w:rPr>
          <w:rFonts w:asciiTheme="majorBidi" w:hAnsiTheme="majorBidi" w:cstheme="majorBidi"/>
          <w:sz w:val="28"/>
          <w:szCs w:val="28"/>
        </w:rPr>
        <w:t xml:space="preserve"> Causal Methods (Part I)</w:t>
      </w:r>
    </w:p>
    <w:p w14:paraId="3E6D3CF7" w14:textId="77777777" w:rsidR="00625A6C" w:rsidRPr="00E7154C" w:rsidRDefault="00625A6C" w:rsidP="00913573">
      <w:pPr>
        <w:rPr>
          <w:rFonts w:asciiTheme="majorBidi" w:hAnsiTheme="majorBidi" w:cstheme="majorBidi"/>
          <w:sz w:val="28"/>
          <w:szCs w:val="28"/>
        </w:rPr>
      </w:pPr>
    </w:p>
    <w:p w14:paraId="0CB435D2" w14:textId="24F2EE38" w:rsidR="00913573" w:rsidRPr="009C0E49" w:rsidRDefault="00913573" w:rsidP="00913573">
      <w:pPr>
        <w:pStyle w:val="ListParagraph"/>
        <w:numPr>
          <w:ilvl w:val="0"/>
          <w:numId w:val="4"/>
        </w:numPr>
        <w:rPr>
          <w:rFonts w:asciiTheme="majorBidi" w:hAnsiTheme="majorBidi" w:cstheme="majorBidi"/>
          <w:sz w:val="28"/>
          <w:szCs w:val="28"/>
        </w:rPr>
      </w:pPr>
      <w:r w:rsidRPr="009C0E49">
        <w:rPr>
          <w:rFonts w:asciiTheme="majorBidi" w:hAnsiTheme="majorBidi" w:cstheme="majorBidi"/>
          <w:i/>
          <w:iCs/>
          <w:sz w:val="28"/>
          <w:szCs w:val="28"/>
        </w:rPr>
        <w:t>Intro to Stats: International Edition</w:t>
      </w:r>
      <w:r w:rsidRPr="009C0E49">
        <w:rPr>
          <w:rFonts w:asciiTheme="majorBidi" w:hAnsiTheme="majorBidi" w:cstheme="majorBidi"/>
          <w:sz w:val="28"/>
          <w:szCs w:val="28"/>
        </w:rPr>
        <w:t>. Chapter</w:t>
      </w:r>
      <w:r w:rsidR="004C0B8A">
        <w:rPr>
          <w:rFonts w:asciiTheme="majorBidi" w:hAnsiTheme="majorBidi" w:cstheme="majorBidi"/>
          <w:sz w:val="28"/>
          <w:szCs w:val="28"/>
        </w:rPr>
        <w:t xml:space="preserve">s 16 </w:t>
      </w:r>
      <w:r w:rsidR="00E03C6F">
        <w:rPr>
          <w:rFonts w:asciiTheme="majorBidi" w:hAnsiTheme="majorBidi" w:cstheme="majorBidi"/>
          <w:sz w:val="28"/>
          <w:szCs w:val="28"/>
        </w:rPr>
        <w:t>and</w:t>
      </w:r>
      <w:r w:rsidR="004C0B8A">
        <w:rPr>
          <w:rFonts w:asciiTheme="majorBidi" w:hAnsiTheme="majorBidi" w:cstheme="majorBidi"/>
          <w:sz w:val="28"/>
          <w:szCs w:val="28"/>
        </w:rPr>
        <w:t xml:space="preserve"> 17</w:t>
      </w:r>
      <w:r w:rsidRPr="009C0E49">
        <w:rPr>
          <w:rFonts w:asciiTheme="majorBidi" w:hAnsiTheme="majorBidi" w:cstheme="majorBidi"/>
          <w:sz w:val="28"/>
          <w:szCs w:val="28"/>
        </w:rPr>
        <w:t xml:space="preserve"> </w:t>
      </w:r>
    </w:p>
    <w:p w14:paraId="5811D9DA" w14:textId="397305D9" w:rsidR="00913573" w:rsidRPr="00E7154C" w:rsidRDefault="00913573" w:rsidP="00913573">
      <w:pPr>
        <w:pStyle w:val="ListParagraph"/>
        <w:numPr>
          <w:ilvl w:val="0"/>
          <w:numId w:val="4"/>
        </w:numPr>
        <w:rPr>
          <w:rFonts w:asciiTheme="majorBidi" w:hAnsiTheme="majorBidi" w:cstheme="majorBidi"/>
          <w:sz w:val="28"/>
          <w:szCs w:val="28"/>
        </w:rPr>
      </w:pPr>
      <w:r w:rsidRPr="00E7154C">
        <w:rPr>
          <w:rFonts w:asciiTheme="majorBidi" w:hAnsiTheme="majorBidi" w:cstheme="majorBidi"/>
          <w:sz w:val="28"/>
          <w:szCs w:val="28"/>
        </w:rPr>
        <w:t xml:space="preserve">Angrist , J.D. and </w:t>
      </w:r>
      <w:proofErr w:type="spellStart"/>
      <w:r w:rsidRPr="00E7154C">
        <w:rPr>
          <w:rFonts w:asciiTheme="majorBidi" w:hAnsiTheme="majorBidi" w:cstheme="majorBidi"/>
          <w:sz w:val="28"/>
          <w:szCs w:val="28"/>
        </w:rPr>
        <w:t>Pischke</w:t>
      </w:r>
      <w:proofErr w:type="spellEnd"/>
      <w:r w:rsidRPr="00E7154C">
        <w:rPr>
          <w:rFonts w:asciiTheme="majorBidi" w:hAnsiTheme="majorBidi" w:cstheme="majorBidi"/>
          <w:sz w:val="28"/>
          <w:szCs w:val="28"/>
        </w:rPr>
        <w:t xml:space="preserve">, J-R. 2015. “Randomized Trials” Chapter 1 in “Mastering Metrics: The Path from Cause to Effect”, Princeton University Press. (32 pages). </w:t>
      </w:r>
    </w:p>
    <w:p w14:paraId="605798A9" w14:textId="1314677B" w:rsidR="00913573" w:rsidRPr="00E7154C" w:rsidRDefault="00913573" w:rsidP="00913573">
      <w:pPr>
        <w:ind w:left="360"/>
        <w:rPr>
          <w:rFonts w:asciiTheme="majorBidi" w:hAnsiTheme="majorBidi" w:cstheme="majorBidi"/>
          <w:sz w:val="28"/>
          <w:szCs w:val="28"/>
        </w:rPr>
      </w:pPr>
      <w:r w:rsidRPr="00E7154C">
        <w:rPr>
          <w:rFonts w:asciiTheme="majorBidi" w:hAnsiTheme="majorBidi" w:cstheme="majorBidi"/>
          <w:sz w:val="28"/>
          <w:szCs w:val="28"/>
        </w:rPr>
        <w:t>Seminar:</w:t>
      </w:r>
      <w:r w:rsidR="00867D49" w:rsidRPr="00E7154C">
        <w:rPr>
          <w:rFonts w:asciiTheme="majorBidi" w:hAnsiTheme="majorBidi" w:cstheme="majorBidi"/>
          <w:sz w:val="28"/>
          <w:szCs w:val="28"/>
        </w:rPr>
        <w:t xml:space="preserve"> </w:t>
      </w:r>
      <w:r w:rsidR="00CA0EFE" w:rsidRPr="00E7154C">
        <w:rPr>
          <w:rFonts w:asciiTheme="majorBidi" w:hAnsiTheme="majorBidi" w:cstheme="majorBidi"/>
          <w:sz w:val="28"/>
          <w:szCs w:val="28"/>
        </w:rPr>
        <w:t>Causal Methods (Part II)</w:t>
      </w:r>
    </w:p>
    <w:p w14:paraId="3945F7BC" w14:textId="77777777" w:rsidR="00913573" w:rsidRPr="00E7154C" w:rsidRDefault="00913573" w:rsidP="00913573">
      <w:pPr>
        <w:ind w:left="360"/>
        <w:rPr>
          <w:rFonts w:asciiTheme="majorBidi" w:hAnsiTheme="majorBidi" w:cstheme="majorBidi"/>
          <w:sz w:val="28"/>
          <w:szCs w:val="28"/>
        </w:rPr>
      </w:pPr>
    </w:p>
    <w:p w14:paraId="14EB0D1A" w14:textId="77777777" w:rsidR="00E03C6F" w:rsidRPr="00E03C6F" w:rsidRDefault="00913573" w:rsidP="00913573">
      <w:pPr>
        <w:pStyle w:val="ListParagraph"/>
        <w:numPr>
          <w:ilvl w:val="0"/>
          <w:numId w:val="4"/>
        </w:numPr>
        <w:rPr>
          <w:rStyle w:val="Hyperlink"/>
          <w:rFonts w:asciiTheme="majorBidi" w:hAnsiTheme="majorBidi" w:cstheme="majorBidi"/>
          <w:color w:val="auto"/>
          <w:sz w:val="28"/>
          <w:szCs w:val="28"/>
          <w:u w:val="none"/>
        </w:rPr>
      </w:pPr>
      <w:r w:rsidRPr="00E7154C">
        <w:rPr>
          <w:rFonts w:asciiTheme="majorBidi" w:hAnsiTheme="majorBidi" w:cstheme="majorBidi"/>
          <w:sz w:val="28"/>
          <w:szCs w:val="28"/>
        </w:rPr>
        <w:t xml:space="preserve">May, Maria A. “RCTs: Not All that Glitters is Gold,” Stanford Social Innovation Review. 2012. </w:t>
      </w:r>
      <w:hyperlink r:id="rId19" w:anchor=":~:text=A%20look%20at%20the%20limitations%20of%20randomized%20control%20trials.&amp;text=The%20rigor%20of%20this%20methodology,%E2%80%9Cgold%20standard%E2%80%9D%20of%20evidence." w:history="1">
        <w:r w:rsidRPr="00E7154C">
          <w:rPr>
            <w:rStyle w:val="Hyperlink"/>
            <w:rFonts w:asciiTheme="majorBidi" w:hAnsiTheme="majorBidi" w:cstheme="majorBidi"/>
            <w:sz w:val="28"/>
            <w:szCs w:val="28"/>
          </w:rPr>
          <w:t xml:space="preserve">Link. </w:t>
        </w:r>
      </w:hyperlink>
    </w:p>
    <w:p w14:paraId="597054E9" w14:textId="66546861" w:rsidR="00E03C6F" w:rsidRDefault="00E03C6F" w:rsidP="00E03C6F">
      <w:pPr>
        <w:pStyle w:val="ListParagraph"/>
        <w:numPr>
          <w:ilvl w:val="0"/>
          <w:numId w:val="4"/>
        </w:numPr>
        <w:spacing w:after="0" w:line="240" w:lineRule="auto"/>
        <w:contextualSpacing w:val="0"/>
        <w:rPr>
          <w:rFonts w:asciiTheme="majorBidi" w:hAnsiTheme="majorBidi" w:cstheme="majorBidi"/>
          <w:sz w:val="28"/>
          <w:szCs w:val="28"/>
        </w:rPr>
      </w:pPr>
      <w:r>
        <w:rPr>
          <w:rFonts w:asciiTheme="majorBidi" w:hAnsiTheme="majorBidi" w:cstheme="majorBidi"/>
          <w:sz w:val="28"/>
          <w:szCs w:val="28"/>
        </w:rPr>
        <w:lastRenderedPageBreak/>
        <w:t xml:space="preserve">Kieran, Healy. </w:t>
      </w:r>
      <w:r w:rsidRPr="00584511">
        <w:rPr>
          <w:rFonts w:asciiTheme="majorBidi" w:hAnsiTheme="majorBidi" w:cstheme="majorBidi"/>
          <w:i/>
          <w:iCs/>
          <w:sz w:val="28"/>
          <w:szCs w:val="28"/>
        </w:rPr>
        <w:t>Data Visualization: A Practical Introduction</w:t>
      </w:r>
      <w:r>
        <w:rPr>
          <w:rFonts w:asciiTheme="majorBidi" w:hAnsiTheme="majorBidi" w:cstheme="majorBidi"/>
          <w:i/>
          <w:iCs/>
          <w:sz w:val="28"/>
          <w:szCs w:val="28"/>
        </w:rPr>
        <w:t xml:space="preserve">. </w:t>
      </w:r>
      <w:r>
        <w:rPr>
          <w:rFonts w:asciiTheme="majorBidi" w:hAnsiTheme="majorBidi" w:cstheme="majorBidi"/>
          <w:sz w:val="28"/>
          <w:szCs w:val="28"/>
        </w:rPr>
        <w:t xml:space="preserve">Princeton University Press, 2018. Chapter </w:t>
      </w:r>
      <w:r>
        <w:rPr>
          <w:rFonts w:asciiTheme="majorBidi" w:hAnsiTheme="majorBidi" w:cstheme="majorBidi"/>
          <w:sz w:val="28"/>
          <w:szCs w:val="28"/>
        </w:rPr>
        <w:t>4</w:t>
      </w:r>
    </w:p>
    <w:p w14:paraId="1B825A0D" w14:textId="2514E685" w:rsidR="00913573" w:rsidRPr="00E7154C" w:rsidRDefault="00BD3CDC" w:rsidP="00913573">
      <w:pPr>
        <w:pStyle w:val="ListParagraph"/>
        <w:numPr>
          <w:ilvl w:val="0"/>
          <w:numId w:val="4"/>
        </w:numPr>
        <w:rPr>
          <w:rFonts w:asciiTheme="majorBidi" w:hAnsiTheme="majorBidi" w:cstheme="majorBidi"/>
          <w:b/>
          <w:bCs/>
          <w:sz w:val="28"/>
          <w:szCs w:val="28"/>
        </w:rPr>
      </w:pPr>
      <w:r w:rsidRPr="00E7154C">
        <w:rPr>
          <w:rFonts w:asciiTheme="majorBidi" w:hAnsiTheme="majorBidi" w:cstheme="majorBidi"/>
          <w:b/>
          <w:bCs/>
          <w:sz w:val="28"/>
          <w:szCs w:val="28"/>
        </w:rPr>
        <w:t xml:space="preserve">Case Study </w:t>
      </w:r>
      <w:r w:rsidR="00AF290F">
        <w:rPr>
          <w:rFonts w:asciiTheme="majorBidi" w:hAnsiTheme="majorBidi" w:cstheme="majorBidi"/>
          <w:b/>
          <w:bCs/>
          <w:sz w:val="28"/>
          <w:szCs w:val="28"/>
        </w:rPr>
        <w:t>4</w:t>
      </w:r>
      <w:r w:rsidRPr="00E7154C">
        <w:rPr>
          <w:rFonts w:asciiTheme="majorBidi" w:hAnsiTheme="majorBidi" w:cstheme="majorBidi"/>
          <w:b/>
          <w:bCs/>
          <w:sz w:val="28"/>
          <w:szCs w:val="28"/>
        </w:rPr>
        <w:t xml:space="preserve">: </w:t>
      </w:r>
      <w:proofErr w:type="spellStart"/>
      <w:r w:rsidR="00913573" w:rsidRPr="00E7154C">
        <w:rPr>
          <w:rFonts w:asciiTheme="majorBidi" w:hAnsiTheme="majorBidi" w:cstheme="majorBidi"/>
          <w:b/>
          <w:bCs/>
          <w:sz w:val="28"/>
          <w:szCs w:val="28"/>
        </w:rPr>
        <w:t>Finan</w:t>
      </w:r>
      <w:proofErr w:type="spellEnd"/>
      <w:r w:rsidR="00913573" w:rsidRPr="00E7154C">
        <w:rPr>
          <w:rFonts w:asciiTheme="majorBidi" w:hAnsiTheme="majorBidi" w:cstheme="majorBidi"/>
          <w:b/>
          <w:bCs/>
          <w:sz w:val="28"/>
          <w:szCs w:val="28"/>
        </w:rPr>
        <w:t xml:space="preserve">, </w:t>
      </w:r>
      <w:proofErr w:type="spellStart"/>
      <w:r w:rsidR="00913573" w:rsidRPr="00E7154C">
        <w:rPr>
          <w:rFonts w:asciiTheme="majorBidi" w:hAnsiTheme="majorBidi" w:cstheme="majorBidi"/>
          <w:b/>
          <w:bCs/>
          <w:sz w:val="28"/>
          <w:szCs w:val="28"/>
        </w:rPr>
        <w:t>Frederico</w:t>
      </w:r>
      <w:proofErr w:type="spellEnd"/>
      <w:r w:rsidR="00913573" w:rsidRPr="00E7154C">
        <w:rPr>
          <w:rFonts w:asciiTheme="majorBidi" w:hAnsiTheme="majorBidi" w:cstheme="majorBidi"/>
          <w:b/>
          <w:bCs/>
          <w:sz w:val="28"/>
          <w:szCs w:val="28"/>
        </w:rPr>
        <w:t xml:space="preserve"> and Laura Schechter (2012) "Vote-buying and Reciprocity." </w:t>
      </w:r>
      <w:proofErr w:type="spellStart"/>
      <w:r w:rsidR="00913573" w:rsidRPr="00E7154C">
        <w:rPr>
          <w:rFonts w:asciiTheme="majorBidi" w:hAnsiTheme="majorBidi" w:cstheme="majorBidi"/>
          <w:b/>
          <w:bCs/>
          <w:sz w:val="28"/>
          <w:szCs w:val="28"/>
        </w:rPr>
        <w:t>Econometrica</w:t>
      </w:r>
      <w:proofErr w:type="spellEnd"/>
      <w:r w:rsidR="00913573" w:rsidRPr="00E7154C">
        <w:rPr>
          <w:rFonts w:asciiTheme="majorBidi" w:hAnsiTheme="majorBidi" w:cstheme="majorBidi"/>
          <w:b/>
          <w:bCs/>
          <w:sz w:val="28"/>
          <w:szCs w:val="28"/>
        </w:rPr>
        <w:t xml:space="preserve">, Vol. 80(2) 863-881 (18 pages). </w:t>
      </w:r>
    </w:p>
    <w:p w14:paraId="49C5CD78" w14:textId="0A2FFADE" w:rsidR="00625A6C" w:rsidRDefault="00625A6C" w:rsidP="00625A6C">
      <w:pPr>
        <w:ind w:left="360"/>
        <w:rPr>
          <w:rFonts w:asciiTheme="majorBidi" w:hAnsiTheme="majorBidi" w:cstheme="majorBidi"/>
          <w:sz w:val="28"/>
          <w:szCs w:val="28"/>
        </w:rPr>
      </w:pPr>
    </w:p>
    <w:p w14:paraId="58A5398B" w14:textId="50D808D4" w:rsidR="00B55386" w:rsidRPr="009C0E49" w:rsidRDefault="000E2B94" w:rsidP="00B55386">
      <w:pPr>
        <w:rPr>
          <w:rFonts w:asciiTheme="majorBidi" w:hAnsiTheme="majorBidi" w:cstheme="majorBidi"/>
          <w:sz w:val="28"/>
          <w:szCs w:val="28"/>
        </w:rPr>
      </w:pPr>
      <w:r>
        <w:rPr>
          <w:rFonts w:asciiTheme="majorBidi" w:hAnsiTheme="majorBidi" w:cstheme="majorBidi"/>
          <w:sz w:val="28"/>
          <w:szCs w:val="28"/>
        </w:rPr>
        <w:t xml:space="preserve">LAB </w:t>
      </w:r>
      <w:r w:rsidR="00B55386">
        <w:rPr>
          <w:rFonts w:asciiTheme="majorBidi" w:hAnsiTheme="majorBidi" w:cstheme="majorBidi"/>
          <w:sz w:val="28"/>
          <w:szCs w:val="28"/>
        </w:rPr>
        <w:t>Seminar Activity 1: Students continue working on their quantitative analysis project.</w:t>
      </w:r>
    </w:p>
    <w:p w14:paraId="6DB7C27B" w14:textId="3DACCC7D" w:rsidR="00B55386" w:rsidRDefault="00B55386" w:rsidP="00625A6C">
      <w:pPr>
        <w:ind w:left="360"/>
        <w:rPr>
          <w:rFonts w:asciiTheme="majorBidi" w:hAnsiTheme="majorBidi" w:cstheme="majorBidi"/>
          <w:sz w:val="28"/>
          <w:szCs w:val="28"/>
        </w:rPr>
      </w:pPr>
    </w:p>
    <w:p w14:paraId="292DAF27" w14:textId="77777777" w:rsidR="00B55386" w:rsidRPr="00E7154C" w:rsidRDefault="00B55386" w:rsidP="00625A6C">
      <w:pPr>
        <w:ind w:left="360"/>
        <w:rPr>
          <w:rFonts w:asciiTheme="majorBidi" w:hAnsiTheme="majorBidi" w:cstheme="majorBidi"/>
          <w:sz w:val="28"/>
          <w:szCs w:val="28"/>
        </w:rPr>
      </w:pPr>
    </w:p>
    <w:p w14:paraId="59AD20AE" w14:textId="4A4535C1" w:rsidR="0074138B" w:rsidRPr="00E7154C" w:rsidRDefault="0074138B" w:rsidP="0074138B">
      <w:pPr>
        <w:jc w:val="center"/>
        <w:rPr>
          <w:rFonts w:asciiTheme="majorBidi" w:hAnsiTheme="majorBidi" w:cstheme="majorBidi"/>
          <w:b/>
          <w:bCs/>
          <w:sz w:val="28"/>
          <w:szCs w:val="28"/>
        </w:rPr>
      </w:pPr>
      <w:r w:rsidRPr="00E7154C">
        <w:rPr>
          <w:rFonts w:asciiTheme="majorBidi" w:hAnsiTheme="majorBidi" w:cstheme="majorBidi"/>
          <w:b/>
          <w:bCs/>
          <w:sz w:val="28"/>
          <w:szCs w:val="28"/>
        </w:rPr>
        <w:t>ASSIGNMENT #3 DUE MAR 2</w:t>
      </w:r>
      <w:r w:rsidR="00572BBD" w:rsidRPr="00E7154C">
        <w:rPr>
          <w:rFonts w:asciiTheme="majorBidi" w:hAnsiTheme="majorBidi" w:cstheme="majorBidi"/>
          <w:b/>
          <w:bCs/>
          <w:sz w:val="28"/>
          <w:szCs w:val="28"/>
        </w:rPr>
        <w:t>0</w:t>
      </w:r>
      <w:r w:rsidRPr="00E7154C">
        <w:rPr>
          <w:rFonts w:asciiTheme="majorBidi" w:hAnsiTheme="majorBidi" w:cstheme="majorBidi"/>
          <w:b/>
          <w:bCs/>
          <w:sz w:val="28"/>
          <w:szCs w:val="28"/>
        </w:rPr>
        <w:t xml:space="preserve"> AT 11:59 PM</w:t>
      </w:r>
    </w:p>
    <w:p w14:paraId="2C0F9C05" w14:textId="6DE14940" w:rsidR="0074138B" w:rsidRPr="00E7154C" w:rsidRDefault="0074138B" w:rsidP="00625A6C">
      <w:pPr>
        <w:ind w:left="360"/>
        <w:rPr>
          <w:rFonts w:asciiTheme="majorBidi" w:hAnsiTheme="majorBidi" w:cstheme="majorBidi"/>
          <w:sz w:val="28"/>
          <w:szCs w:val="28"/>
        </w:rPr>
      </w:pPr>
    </w:p>
    <w:p w14:paraId="76C4097E" w14:textId="77777777" w:rsidR="0074138B" w:rsidRPr="00E7154C" w:rsidRDefault="0074138B" w:rsidP="00625A6C">
      <w:pPr>
        <w:ind w:left="360"/>
        <w:rPr>
          <w:rFonts w:asciiTheme="majorBidi" w:hAnsiTheme="majorBidi" w:cstheme="majorBidi"/>
          <w:sz w:val="28"/>
          <w:szCs w:val="28"/>
        </w:rPr>
      </w:pPr>
    </w:p>
    <w:p w14:paraId="4AD9E732" w14:textId="70B65CBE" w:rsidR="00625A6C" w:rsidRPr="00E7154C" w:rsidRDefault="00625A6C" w:rsidP="00625A6C">
      <w:pPr>
        <w:rPr>
          <w:rFonts w:asciiTheme="majorBidi" w:hAnsiTheme="majorBidi" w:cstheme="majorBidi"/>
          <w:b/>
          <w:bCs/>
          <w:sz w:val="28"/>
          <w:szCs w:val="28"/>
        </w:rPr>
      </w:pPr>
      <w:r w:rsidRPr="00E7154C">
        <w:rPr>
          <w:rFonts w:asciiTheme="majorBidi" w:hAnsiTheme="majorBidi" w:cstheme="majorBidi"/>
          <w:b/>
          <w:bCs/>
          <w:sz w:val="28"/>
          <w:szCs w:val="28"/>
        </w:rPr>
        <w:t xml:space="preserve">Week </w:t>
      </w:r>
      <w:r w:rsidR="007F114C" w:rsidRPr="00E7154C">
        <w:rPr>
          <w:rFonts w:asciiTheme="majorBidi" w:hAnsiTheme="majorBidi" w:cstheme="majorBidi"/>
          <w:b/>
          <w:bCs/>
          <w:sz w:val="28"/>
          <w:szCs w:val="28"/>
        </w:rPr>
        <w:t>10</w:t>
      </w:r>
      <w:r w:rsidRPr="00E7154C">
        <w:rPr>
          <w:rFonts w:asciiTheme="majorBidi" w:hAnsiTheme="majorBidi" w:cstheme="majorBidi"/>
          <w:b/>
          <w:bCs/>
          <w:sz w:val="28"/>
          <w:szCs w:val="28"/>
        </w:rPr>
        <w:t xml:space="preserve">: Participation Observation (Mar. </w:t>
      </w:r>
      <w:r w:rsidR="007F114C" w:rsidRPr="00E7154C">
        <w:rPr>
          <w:rFonts w:asciiTheme="majorBidi" w:hAnsiTheme="majorBidi" w:cstheme="majorBidi"/>
          <w:b/>
          <w:bCs/>
          <w:sz w:val="28"/>
          <w:szCs w:val="28"/>
        </w:rPr>
        <w:t>2</w:t>
      </w:r>
      <w:r w:rsidR="00572BBD" w:rsidRPr="00E7154C">
        <w:rPr>
          <w:rFonts w:asciiTheme="majorBidi" w:hAnsiTheme="majorBidi" w:cstheme="majorBidi"/>
          <w:b/>
          <w:bCs/>
          <w:sz w:val="28"/>
          <w:szCs w:val="28"/>
        </w:rPr>
        <w:t>1</w:t>
      </w:r>
      <w:r w:rsidRPr="00E7154C">
        <w:rPr>
          <w:rFonts w:asciiTheme="majorBidi" w:hAnsiTheme="majorBidi" w:cstheme="majorBidi"/>
          <w:b/>
          <w:bCs/>
          <w:sz w:val="28"/>
          <w:szCs w:val="28"/>
        </w:rPr>
        <w:t xml:space="preserve"> - </w:t>
      </w:r>
      <w:r w:rsidR="007F114C" w:rsidRPr="00E7154C">
        <w:rPr>
          <w:rFonts w:asciiTheme="majorBidi" w:hAnsiTheme="majorBidi" w:cstheme="majorBidi"/>
          <w:b/>
          <w:bCs/>
          <w:sz w:val="28"/>
          <w:szCs w:val="28"/>
        </w:rPr>
        <w:t>2</w:t>
      </w:r>
      <w:r w:rsidR="00572BBD" w:rsidRPr="00E7154C">
        <w:rPr>
          <w:rFonts w:asciiTheme="majorBidi" w:hAnsiTheme="majorBidi" w:cstheme="majorBidi"/>
          <w:b/>
          <w:bCs/>
          <w:sz w:val="28"/>
          <w:szCs w:val="28"/>
        </w:rPr>
        <w:t>5</w:t>
      </w:r>
      <w:r w:rsidRPr="00E7154C">
        <w:rPr>
          <w:rFonts w:asciiTheme="majorBidi" w:hAnsiTheme="majorBidi" w:cstheme="majorBidi"/>
          <w:b/>
          <w:bCs/>
          <w:sz w:val="28"/>
          <w:szCs w:val="28"/>
        </w:rPr>
        <w:t>)</w:t>
      </w:r>
      <w:r w:rsidR="001668C2" w:rsidRPr="00E7154C">
        <w:rPr>
          <w:rFonts w:asciiTheme="majorBidi" w:hAnsiTheme="majorBidi" w:cstheme="majorBidi"/>
          <w:b/>
          <w:bCs/>
          <w:sz w:val="28"/>
          <w:szCs w:val="28"/>
        </w:rPr>
        <w:t xml:space="preserve"> </w:t>
      </w:r>
    </w:p>
    <w:p w14:paraId="4DD691F7" w14:textId="3BAA82C7" w:rsidR="00625A6C" w:rsidRPr="00E7154C" w:rsidRDefault="00625A6C" w:rsidP="00625A6C">
      <w:pPr>
        <w:ind w:left="360"/>
        <w:rPr>
          <w:rFonts w:asciiTheme="majorBidi" w:hAnsiTheme="majorBidi" w:cstheme="majorBidi"/>
          <w:b/>
          <w:bCs/>
          <w:sz w:val="28"/>
          <w:szCs w:val="28"/>
        </w:rPr>
      </w:pPr>
    </w:p>
    <w:p w14:paraId="1767E22A" w14:textId="3758D0FD" w:rsidR="00625A6C" w:rsidRPr="00E7154C" w:rsidRDefault="00625A6C" w:rsidP="00625A6C">
      <w:pPr>
        <w:ind w:left="360"/>
        <w:rPr>
          <w:rFonts w:asciiTheme="majorBidi" w:hAnsiTheme="majorBidi" w:cstheme="majorBidi"/>
          <w:sz w:val="28"/>
          <w:szCs w:val="28"/>
        </w:rPr>
      </w:pPr>
      <w:r w:rsidRPr="00E7154C">
        <w:rPr>
          <w:rFonts w:asciiTheme="majorBidi" w:hAnsiTheme="majorBidi" w:cstheme="majorBidi"/>
          <w:sz w:val="28"/>
          <w:szCs w:val="28"/>
        </w:rPr>
        <w:t>Lecture:</w:t>
      </w:r>
    </w:p>
    <w:p w14:paraId="655647C2" w14:textId="6889F477" w:rsidR="00625A6C" w:rsidRPr="00E7154C" w:rsidRDefault="00625A6C" w:rsidP="00625A6C">
      <w:pPr>
        <w:ind w:left="360"/>
        <w:rPr>
          <w:rFonts w:asciiTheme="majorBidi" w:hAnsiTheme="majorBidi" w:cstheme="majorBidi"/>
          <w:b/>
          <w:bCs/>
          <w:sz w:val="28"/>
          <w:szCs w:val="28"/>
        </w:rPr>
      </w:pPr>
    </w:p>
    <w:p w14:paraId="1313395A" w14:textId="65901238" w:rsidR="00625A6C" w:rsidRPr="00E7154C" w:rsidRDefault="00625A6C" w:rsidP="00625A6C">
      <w:pPr>
        <w:pStyle w:val="ListParagraph"/>
        <w:numPr>
          <w:ilvl w:val="0"/>
          <w:numId w:val="4"/>
        </w:numPr>
        <w:rPr>
          <w:rFonts w:asciiTheme="majorBidi" w:hAnsiTheme="majorBidi" w:cstheme="majorBidi"/>
          <w:sz w:val="28"/>
          <w:szCs w:val="28"/>
        </w:rPr>
      </w:pPr>
      <w:r w:rsidRPr="00E7154C">
        <w:rPr>
          <w:rFonts w:asciiTheme="majorBidi" w:hAnsiTheme="majorBidi" w:cstheme="majorBidi"/>
          <w:i/>
          <w:iCs/>
          <w:sz w:val="28"/>
          <w:szCs w:val="28"/>
        </w:rPr>
        <w:t>Social Research Methods</w:t>
      </w:r>
      <w:r w:rsidRPr="00E7154C">
        <w:rPr>
          <w:rFonts w:asciiTheme="majorBidi" w:hAnsiTheme="majorBidi" w:cstheme="majorBidi"/>
          <w:sz w:val="28"/>
          <w:szCs w:val="28"/>
        </w:rPr>
        <w:t>, Chapter 19, “Ethnography and Participant Observation” (</w:t>
      </w:r>
      <w:r w:rsidR="00E14107">
        <w:rPr>
          <w:rFonts w:asciiTheme="majorBidi" w:hAnsiTheme="majorBidi" w:cstheme="majorBidi"/>
          <w:sz w:val="28"/>
          <w:szCs w:val="28"/>
        </w:rPr>
        <w:t xml:space="preserve">43 </w:t>
      </w:r>
      <w:r w:rsidRPr="00E7154C">
        <w:rPr>
          <w:rFonts w:asciiTheme="majorBidi" w:hAnsiTheme="majorBidi" w:cstheme="majorBidi"/>
          <w:sz w:val="28"/>
          <w:szCs w:val="28"/>
        </w:rPr>
        <w:t>pages).</w:t>
      </w:r>
    </w:p>
    <w:p w14:paraId="72AEE01D" w14:textId="63DCEEC0" w:rsidR="00625A6C" w:rsidRPr="00E7154C" w:rsidRDefault="00625A6C" w:rsidP="00625A6C">
      <w:pPr>
        <w:pStyle w:val="ListParagraph"/>
        <w:numPr>
          <w:ilvl w:val="0"/>
          <w:numId w:val="4"/>
        </w:numPr>
        <w:rPr>
          <w:rFonts w:asciiTheme="majorBidi" w:hAnsiTheme="majorBidi" w:cstheme="majorBidi"/>
          <w:sz w:val="28"/>
          <w:szCs w:val="28"/>
        </w:rPr>
      </w:pPr>
      <w:r w:rsidRPr="00E7154C">
        <w:rPr>
          <w:rFonts w:asciiTheme="majorBidi" w:hAnsiTheme="majorBidi" w:cstheme="majorBidi"/>
          <w:sz w:val="28"/>
          <w:szCs w:val="28"/>
        </w:rPr>
        <w:t xml:space="preserve">Emerson, Robert M., Rachel I. </w:t>
      </w:r>
      <w:proofErr w:type="spellStart"/>
      <w:r w:rsidRPr="00E7154C">
        <w:rPr>
          <w:rFonts w:asciiTheme="majorBidi" w:hAnsiTheme="majorBidi" w:cstheme="majorBidi"/>
          <w:sz w:val="28"/>
          <w:szCs w:val="28"/>
        </w:rPr>
        <w:t>Fretz</w:t>
      </w:r>
      <w:proofErr w:type="spellEnd"/>
      <w:r w:rsidRPr="00E7154C">
        <w:rPr>
          <w:rFonts w:asciiTheme="majorBidi" w:hAnsiTheme="majorBidi" w:cstheme="majorBidi"/>
          <w:sz w:val="28"/>
          <w:szCs w:val="28"/>
        </w:rPr>
        <w:t xml:space="preserve">, and Linda L. Shaw. </w:t>
      </w:r>
      <w:r w:rsidRPr="00E7154C">
        <w:rPr>
          <w:rFonts w:asciiTheme="majorBidi" w:hAnsiTheme="majorBidi" w:cstheme="majorBidi"/>
          <w:i/>
          <w:iCs/>
          <w:sz w:val="28"/>
          <w:szCs w:val="28"/>
        </w:rPr>
        <w:t>Writing Ethnographic Fieldnotes</w:t>
      </w:r>
      <w:r w:rsidRPr="00E7154C">
        <w:rPr>
          <w:rFonts w:asciiTheme="majorBidi" w:hAnsiTheme="majorBidi" w:cstheme="majorBidi"/>
          <w:sz w:val="28"/>
          <w:szCs w:val="28"/>
        </w:rPr>
        <w:t xml:space="preserve">. Ch. 2 “In the Field: Participating, Observing, and Jotting Notes.” P. 17 – 38 (17 pages). </w:t>
      </w:r>
    </w:p>
    <w:p w14:paraId="75B2B292" w14:textId="77777777" w:rsidR="008B6E41" w:rsidRPr="00E7154C" w:rsidRDefault="008B6E41" w:rsidP="008B6E41">
      <w:pPr>
        <w:rPr>
          <w:rFonts w:asciiTheme="majorBidi" w:hAnsiTheme="majorBidi" w:cstheme="majorBidi"/>
          <w:sz w:val="28"/>
          <w:szCs w:val="28"/>
        </w:rPr>
      </w:pPr>
    </w:p>
    <w:p w14:paraId="4AFA5368" w14:textId="266150FA" w:rsidR="00625A6C" w:rsidRPr="00E7154C" w:rsidRDefault="00625A6C" w:rsidP="00625A6C">
      <w:pPr>
        <w:ind w:left="360"/>
        <w:rPr>
          <w:rFonts w:asciiTheme="majorBidi" w:hAnsiTheme="majorBidi" w:cstheme="majorBidi"/>
          <w:sz w:val="28"/>
          <w:szCs w:val="28"/>
        </w:rPr>
      </w:pPr>
      <w:r w:rsidRPr="00E7154C">
        <w:rPr>
          <w:rFonts w:asciiTheme="majorBidi" w:hAnsiTheme="majorBidi" w:cstheme="majorBidi"/>
          <w:sz w:val="28"/>
          <w:szCs w:val="28"/>
        </w:rPr>
        <w:t>Seminar:</w:t>
      </w:r>
      <w:r w:rsidR="00B55386">
        <w:rPr>
          <w:rFonts w:asciiTheme="majorBidi" w:hAnsiTheme="majorBidi" w:cstheme="majorBidi"/>
          <w:sz w:val="28"/>
          <w:szCs w:val="28"/>
        </w:rPr>
        <w:t xml:space="preserve"> Discussion of</w:t>
      </w:r>
      <w:r w:rsidRPr="00E7154C">
        <w:rPr>
          <w:rFonts w:asciiTheme="majorBidi" w:hAnsiTheme="majorBidi" w:cstheme="majorBidi"/>
          <w:sz w:val="28"/>
          <w:szCs w:val="28"/>
        </w:rPr>
        <w:t xml:space="preserve"> </w:t>
      </w:r>
      <w:r w:rsidR="007A5A6B" w:rsidRPr="00B55386">
        <w:rPr>
          <w:rFonts w:asciiTheme="majorBidi" w:hAnsiTheme="majorBidi" w:cstheme="majorBidi"/>
          <w:i/>
          <w:iCs/>
          <w:sz w:val="28"/>
          <w:szCs w:val="28"/>
        </w:rPr>
        <w:t>This is What Inequality Looks Like</w:t>
      </w:r>
    </w:p>
    <w:p w14:paraId="1DCFACCC" w14:textId="4324C987" w:rsidR="00625A6C" w:rsidRPr="00E7154C" w:rsidRDefault="00625A6C" w:rsidP="00625A6C">
      <w:pPr>
        <w:ind w:left="360"/>
        <w:rPr>
          <w:rFonts w:asciiTheme="majorBidi" w:hAnsiTheme="majorBidi" w:cstheme="majorBidi"/>
          <w:sz w:val="28"/>
          <w:szCs w:val="28"/>
        </w:rPr>
      </w:pPr>
    </w:p>
    <w:p w14:paraId="6E8AE8B8" w14:textId="15923CEF" w:rsidR="005A1505" w:rsidRPr="000512DD" w:rsidRDefault="00BD3CDC" w:rsidP="007A5A6B">
      <w:pPr>
        <w:pStyle w:val="ListParagraph"/>
        <w:numPr>
          <w:ilvl w:val="0"/>
          <w:numId w:val="4"/>
        </w:numPr>
        <w:rPr>
          <w:rFonts w:asciiTheme="majorBidi" w:hAnsiTheme="majorBidi" w:cstheme="majorBidi"/>
          <w:sz w:val="28"/>
          <w:szCs w:val="28"/>
        </w:rPr>
      </w:pPr>
      <w:r w:rsidRPr="00E7154C">
        <w:rPr>
          <w:rFonts w:asciiTheme="majorBidi" w:hAnsiTheme="majorBidi" w:cstheme="majorBidi"/>
          <w:b/>
          <w:bCs/>
          <w:sz w:val="28"/>
          <w:szCs w:val="28"/>
        </w:rPr>
        <w:t>Case Study</w:t>
      </w:r>
      <w:r w:rsidR="00AF290F">
        <w:rPr>
          <w:rFonts w:asciiTheme="majorBidi" w:hAnsiTheme="majorBidi" w:cstheme="majorBidi"/>
          <w:b/>
          <w:bCs/>
          <w:sz w:val="28"/>
          <w:szCs w:val="28"/>
        </w:rPr>
        <w:t xml:space="preserve"> 5</w:t>
      </w:r>
      <w:r w:rsidRPr="00E7154C">
        <w:rPr>
          <w:rFonts w:asciiTheme="majorBidi" w:hAnsiTheme="majorBidi" w:cstheme="majorBidi"/>
          <w:b/>
          <w:bCs/>
          <w:sz w:val="28"/>
          <w:szCs w:val="28"/>
        </w:rPr>
        <w:t xml:space="preserve"> :</w:t>
      </w:r>
      <w:r w:rsidR="008F38BB">
        <w:rPr>
          <w:rFonts w:asciiTheme="majorBidi" w:hAnsiTheme="majorBidi" w:cstheme="majorBidi"/>
          <w:b/>
          <w:bCs/>
          <w:sz w:val="28"/>
          <w:szCs w:val="28"/>
        </w:rPr>
        <w:t xml:space="preserve"> Teo, You </w:t>
      </w:r>
      <w:proofErr w:type="spellStart"/>
      <w:r w:rsidR="008F38BB">
        <w:rPr>
          <w:rFonts w:asciiTheme="majorBidi" w:hAnsiTheme="majorBidi" w:cstheme="majorBidi"/>
          <w:b/>
          <w:bCs/>
          <w:sz w:val="28"/>
          <w:szCs w:val="28"/>
        </w:rPr>
        <w:t>Yenn</w:t>
      </w:r>
      <w:proofErr w:type="spellEnd"/>
      <w:r w:rsidR="008F38BB">
        <w:rPr>
          <w:rFonts w:asciiTheme="majorBidi" w:hAnsiTheme="majorBidi" w:cstheme="majorBidi"/>
          <w:b/>
          <w:bCs/>
          <w:sz w:val="28"/>
          <w:szCs w:val="28"/>
        </w:rPr>
        <w:t>.</w:t>
      </w:r>
      <w:r w:rsidR="00AF290F">
        <w:rPr>
          <w:rFonts w:asciiTheme="majorBidi" w:hAnsiTheme="majorBidi" w:cstheme="majorBidi"/>
          <w:b/>
          <w:bCs/>
          <w:sz w:val="28"/>
          <w:szCs w:val="28"/>
        </w:rPr>
        <w:t xml:space="preserve"> </w:t>
      </w:r>
      <w:r w:rsidR="00AF290F" w:rsidRPr="008F38BB">
        <w:rPr>
          <w:rFonts w:asciiTheme="majorBidi" w:hAnsiTheme="majorBidi" w:cstheme="majorBidi"/>
          <w:b/>
          <w:bCs/>
          <w:i/>
          <w:iCs/>
          <w:sz w:val="28"/>
          <w:szCs w:val="28"/>
        </w:rPr>
        <w:t>This is what inequality looks like</w:t>
      </w:r>
      <w:r w:rsidR="008F38BB">
        <w:rPr>
          <w:rFonts w:asciiTheme="majorBidi" w:hAnsiTheme="majorBidi" w:cstheme="majorBidi"/>
          <w:b/>
          <w:bCs/>
          <w:i/>
          <w:iCs/>
          <w:sz w:val="28"/>
          <w:szCs w:val="28"/>
        </w:rPr>
        <w:t>.</w:t>
      </w:r>
      <w:r w:rsidR="007A5A6B" w:rsidRPr="00E7154C">
        <w:rPr>
          <w:rFonts w:asciiTheme="majorBidi" w:hAnsiTheme="majorBidi" w:cstheme="majorBidi"/>
          <w:b/>
          <w:bCs/>
          <w:sz w:val="28"/>
          <w:szCs w:val="28"/>
        </w:rPr>
        <w:t xml:space="preserve"> Step 1: Disrupt the Narrative (</w:t>
      </w:r>
      <w:r w:rsidR="008F38BB">
        <w:rPr>
          <w:rFonts w:asciiTheme="majorBidi" w:hAnsiTheme="majorBidi" w:cstheme="majorBidi"/>
          <w:b/>
          <w:bCs/>
          <w:sz w:val="28"/>
          <w:szCs w:val="28"/>
        </w:rPr>
        <w:t xml:space="preserve">pg. </w:t>
      </w:r>
      <w:r w:rsidR="007A5A6B" w:rsidRPr="00E7154C">
        <w:rPr>
          <w:rFonts w:asciiTheme="majorBidi" w:hAnsiTheme="majorBidi" w:cstheme="majorBidi"/>
          <w:b/>
          <w:bCs/>
          <w:sz w:val="28"/>
          <w:szCs w:val="28"/>
        </w:rPr>
        <w:t>24 – 44); A Methodological appendix for all readers: This is what data looks like (</w:t>
      </w:r>
      <w:r w:rsidR="008F38BB">
        <w:rPr>
          <w:rFonts w:asciiTheme="majorBidi" w:hAnsiTheme="majorBidi" w:cstheme="majorBidi"/>
          <w:b/>
          <w:bCs/>
          <w:sz w:val="28"/>
          <w:szCs w:val="28"/>
        </w:rPr>
        <w:t xml:space="preserve">pg. </w:t>
      </w:r>
      <w:r w:rsidR="007A5A6B" w:rsidRPr="00E7154C">
        <w:rPr>
          <w:rFonts w:asciiTheme="majorBidi" w:hAnsiTheme="majorBidi" w:cstheme="majorBidi"/>
          <w:b/>
          <w:bCs/>
          <w:sz w:val="28"/>
          <w:szCs w:val="28"/>
        </w:rPr>
        <w:t>281 – 289).</w:t>
      </w:r>
      <w:r w:rsidRPr="00E7154C">
        <w:rPr>
          <w:rFonts w:asciiTheme="majorBidi" w:hAnsiTheme="majorBidi" w:cstheme="majorBidi"/>
          <w:b/>
          <w:bCs/>
          <w:sz w:val="28"/>
          <w:szCs w:val="28"/>
        </w:rPr>
        <w:t xml:space="preserve"> </w:t>
      </w:r>
    </w:p>
    <w:p w14:paraId="1799D4E3" w14:textId="77777777" w:rsidR="000512DD" w:rsidRPr="005E7E29" w:rsidRDefault="000512DD" w:rsidP="000512DD">
      <w:pPr>
        <w:pStyle w:val="ListParagraph"/>
        <w:numPr>
          <w:ilvl w:val="0"/>
          <w:numId w:val="4"/>
        </w:numPr>
        <w:rPr>
          <w:rFonts w:asciiTheme="majorBidi" w:hAnsiTheme="majorBidi" w:cstheme="majorBidi"/>
          <w:sz w:val="28"/>
          <w:szCs w:val="28"/>
        </w:rPr>
      </w:pPr>
      <w:r w:rsidRPr="00B96FE2">
        <w:rPr>
          <w:rFonts w:asciiTheme="majorBidi" w:hAnsiTheme="majorBidi" w:cstheme="majorBidi"/>
          <w:sz w:val="28"/>
          <w:szCs w:val="28"/>
        </w:rPr>
        <w:t>Charmaz</w:t>
      </w:r>
      <w:r>
        <w:rPr>
          <w:rFonts w:asciiTheme="majorBidi" w:hAnsiTheme="majorBidi" w:cstheme="majorBidi"/>
          <w:sz w:val="28"/>
          <w:szCs w:val="28"/>
        </w:rPr>
        <w:t>, Kathy and</w:t>
      </w:r>
      <w:r w:rsidRPr="00B96FE2">
        <w:rPr>
          <w:rFonts w:asciiTheme="majorBidi" w:hAnsiTheme="majorBidi" w:cstheme="majorBidi"/>
          <w:sz w:val="28"/>
          <w:szCs w:val="28"/>
        </w:rPr>
        <w:t xml:space="preserve"> Robert </w:t>
      </w:r>
      <w:proofErr w:type="spellStart"/>
      <w:r w:rsidRPr="00B96FE2">
        <w:rPr>
          <w:rFonts w:asciiTheme="majorBidi" w:hAnsiTheme="majorBidi" w:cstheme="majorBidi"/>
          <w:sz w:val="28"/>
          <w:szCs w:val="28"/>
        </w:rPr>
        <w:t>Thornberg</w:t>
      </w:r>
      <w:proofErr w:type="spellEnd"/>
      <w:r>
        <w:rPr>
          <w:rFonts w:asciiTheme="majorBidi" w:hAnsiTheme="majorBidi" w:cstheme="majorBidi"/>
          <w:sz w:val="28"/>
          <w:szCs w:val="28"/>
        </w:rPr>
        <w:t>.</w:t>
      </w:r>
      <w:r w:rsidRPr="00B96FE2">
        <w:rPr>
          <w:rFonts w:asciiTheme="majorBidi" w:hAnsiTheme="majorBidi" w:cstheme="majorBidi"/>
          <w:sz w:val="28"/>
          <w:szCs w:val="28"/>
        </w:rPr>
        <w:t xml:space="preserve"> </w:t>
      </w:r>
      <w:r>
        <w:rPr>
          <w:rFonts w:asciiTheme="majorBidi" w:hAnsiTheme="majorBidi" w:cstheme="majorBidi"/>
          <w:sz w:val="28"/>
          <w:szCs w:val="28"/>
        </w:rPr>
        <w:t xml:space="preserve">“Quality in constructivist grounded theory: checklists and guidelines” in </w:t>
      </w:r>
      <w:r w:rsidRPr="00B96FE2">
        <w:rPr>
          <w:rFonts w:asciiTheme="majorBidi" w:hAnsiTheme="majorBidi" w:cstheme="majorBidi"/>
          <w:sz w:val="28"/>
          <w:szCs w:val="28"/>
        </w:rPr>
        <w:t>The pursuit of quality in grounded</w:t>
      </w:r>
      <w:r>
        <w:rPr>
          <w:rFonts w:asciiTheme="majorBidi" w:hAnsiTheme="majorBidi" w:cstheme="majorBidi"/>
          <w:sz w:val="28"/>
          <w:szCs w:val="28"/>
        </w:rPr>
        <w:t xml:space="preserve"> </w:t>
      </w:r>
      <w:r w:rsidRPr="00B96FE2">
        <w:rPr>
          <w:rFonts w:asciiTheme="majorBidi" w:hAnsiTheme="majorBidi" w:cstheme="majorBidi"/>
          <w:sz w:val="28"/>
          <w:szCs w:val="28"/>
        </w:rPr>
        <w:t>theory,</w:t>
      </w:r>
      <w:r>
        <w:rPr>
          <w:rFonts w:asciiTheme="majorBidi" w:hAnsiTheme="majorBidi" w:cstheme="majorBidi"/>
          <w:sz w:val="28"/>
          <w:szCs w:val="28"/>
        </w:rPr>
        <w:t>”</w:t>
      </w:r>
      <w:r w:rsidRPr="00B96FE2">
        <w:rPr>
          <w:rFonts w:asciiTheme="majorBidi" w:hAnsiTheme="majorBidi" w:cstheme="majorBidi"/>
          <w:sz w:val="28"/>
          <w:szCs w:val="28"/>
        </w:rPr>
        <w:t xml:space="preserve"> </w:t>
      </w:r>
      <w:r w:rsidRPr="00B96FE2">
        <w:rPr>
          <w:rFonts w:asciiTheme="majorBidi" w:hAnsiTheme="majorBidi" w:cstheme="majorBidi"/>
          <w:i/>
          <w:iCs/>
          <w:sz w:val="28"/>
          <w:szCs w:val="28"/>
        </w:rPr>
        <w:t>Qualitative Research in Psychology</w:t>
      </w:r>
      <w:r>
        <w:rPr>
          <w:rFonts w:asciiTheme="majorBidi" w:hAnsiTheme="majorBidi" w:cstheme="majorBidi"/>
          <w:sz w:val="28"/>
          <w:szCs w:val="28"/>
        </w:rPr>
        <w:t xml:space="preserve"> (2021)</w:t>
      </w:r>
      <w:r w:rsidRPr="00B96FE2">
        <w:rPr>
          <w:rFonts w:asciiTheme="majorBidi" w:hAnsiTheme="majorBidi" w:cstheme="majorBidi"/>
          <w:sz w:val="28"/>
          <w:szCs w:val="28"/>
        </w:rPr>
        <w:t>, 18:3, 32</w:t>
      </w:r>
      <w:r>
        <w:rPr>
          <w:rFonts w:asciiTheme="majorBidi" w:hAnsiTheme="majorBidi" w:cstheme="majorBidi"/>
          <w:sz w:val="28"/>
          <w:szCs w:val="28"/>
        </w:rPr>
        <w:t>1-322. Stop at page 321. (2 pages).</w:t>
      </w:r>
    </w:p>
    <w:p w14:paraId="0388D2B9" w14:textId="77777777" w:rsidR="000512DD" w:rsidRDefault="000512DD" w:rsidP="000512DD">
      <w:pPr>
        <w:ind w:left="360"/>
        <w:rPr>
          <w:rFonts w:asciiTheme="majorBidi" w:hAnsiTheme="majorBidi" w:cstheme="majorBidi"/>
          <w:b/>
          <w:bCs/>
          <w:sz w:val="28"/>
          <w:szCs w:val="28"/>
        </w:rPr>
      </w:pPr>
    </w:p>
    <w:p w14:paraId="3308B6E9" w14:textId="77777777" w:rsidR="000512DD" w:rsidRPr="00B55386" w:rsidRDefault="000512DD" w:rsidP="000512DD">
      <w:pPr>
        <w:rPr>
          <w:rFonts w:asciiTheme="majorBidi" w:hAnsiTheme="majorBidi" w:cstheme="majorBidi"/>
          <w:sz w:val="28"/>
          <w:szCs w:val="28"/>
        </w:rPr>
      </w:pPr>
      <w:r w:rsidRPr="00B55386">
        <w:rPr>
          <w:rFonts w:asciiTheme="majorBidi" w:hAnsiTheme="majorBidi" w:cstheme="majorBidi"/>
          <w:sz w:val="28"/>
          <w:szCs w:val="28"/>
        </w:rPr>
        <w:t>Seminar Activity 1: Participation Observation</w:t>
      </w:r>
      <w:r>
        <w:rPr>
          <w:rFonts w:asciiTheme="majorBidi" w:hAnsiTheme="majorBidi" w:cstheme="majorBidi"/>
          <w:sz w:val="28"/>
          <w:szCs w:val="28"/>
        </w:rPr>
        <w:t xml:space="preserve"> of YNC</w:t>
      </w:r>
    </w:p>
    <w:p w14:paraId="26385326" w14:textId="01A6F5A3" w:rsidR="000512DD" w:rsidRDefault="000512DD" w:rsidP="000512DD">
      <w:pPr>
        <w:rPr>
          <w:rFonts w:asciiTheme="majorBidi" w:hAnsiTheme="majorBidi" w:cstheme="majorBidi"/>
          <w:sz w:val="28"/>
          <w:szCs w:val="28"/>
        </w:rPr>
      </w:pPr>
    </w:p>
    <w:p w14:paraId="7D2A31DF" w14:textId="56C8390A" w:rsidR="000512DD" w:rsidRDefault="000512DD" w:rsidP="000512DD">
      <w:pPr>
        <w:rPr>
          <w:rFonts w:asciiTheme="majorBidi" w:hAnsiTheme="majorBidi" w:cstheme="majorBidi"/>
          <w:sz w:val="28"/>
          <w:szCs w:val="28"/>
        </w:rPr>
      </w:pPr>
    </w:p>
    <w:p w14:paraId="2F67750B" w14:textId="4CCD5550" w:rsidR="004B4BC8" w:rsidRPr="00E7154C" w:rsidRDefault="00625A6C" w:rsidP="00625A6C">
      <w:pPr>
        <w:rPr>
          <w:rFonts w:asciiTheme="majorBidi" w:hAnsiTheme="majorBidi" w:cstheme="majorBidi"/>
          <w:b/>
          <w:bCs/>
          <w:sz w:val="28"/>
          <w:szCs w:val="28"/>
        </w:rPr>
      </w:pPr>
      <w:r w:rsidRPr="00E7154C">
        <w:rPr>
          <w:rFonts w:asciiTheme="majorBidi" w:hAnsiTheme="majorBidi" w:cstheme="majorBidi"/>
          <w:b/>
          <w:bCs/>
          <w:sz w:val="28"/>
          <w:szCs w:val="28"/>
        </w:rPr>
        <w:t>Week 1</w:t>
      </w:r>
      <w:r w:rsidR="007F114C" w:rsidRPr="00E7154C">
        <w:rPr>
          <w:rFonts w:asciiTheme="majorBidi" w:hAnsiTheme="majorBidi" w:cstheme="majorBidi"/>
          <w:b/>
          <w:bCs/>
          <w:sz w:val="28"/>
          <w:szCs w:val="28"/>
        </w:rPr>
        <w:t>1</w:t>
      </w:r>
      <w:r w:rsidRPr="00E7154C">
        <w:rPr>
          <w:rFonts w:asciiTheme="majorBidi" w:hAnsiTheme="majorBidi" w:cstheme="majorBidi"/>
          <w:b/>
          <w:bCs/>
          <w:sz w:val="28"/>
          <w:szCs w:val="28"/>
        </w:rPr>
        <w:t>: Interviews  (Mar. 2</w:t>
      </w:r>
      <w:r w:rsidR="00572BBD" w:rsidRPr="00E7154C">
        <w:rPr>
          <w:rFonts w:asciiTheme="majorBidi" w:hAnsiTheme="majorBidi" w:cstheme="majorBidi"/>
          <w:b/>
          <w:bCs/>
          <w:sz w:val="28"/>
          <w:szCs w:val="28"/>
        </w:rPr>
        <w:t>8</w:t>
      </w:r>
      <w:r w:rsidRPr="00E7154C">
        <w:rPr>
          <w:rFonts w:asciiTheme="majorBidi" w:hAnsiTheme="majorBidi" w:cstheme="majorBidi"/>
          <w:b/>
          <w:bCs/>
          <w:sz w:val="28"/>
          <w:szCs w:val="28"/>
        </w:rPr>
        <w:t xml:space="preserve"> – </w:t>
      </w:r>
      <w:r w:rsidR="007F114C" w:rsidRPr="00E7154C">
        <w:rPr>
          <w:rFonts w:asciiTheme="majorBidi" w:hAnsiTheme="majorBidi" w:cstheme="majorBidi"/>
          <w:b/>
          <w:bCs/>
          <w:sz w:val="28"/>
          <w:szCs w:val="28"/>
        </w:rPr>
        <w:t xml:space="preserve">Apr. </w:t>
      </w:r>
      <w:r w:rsidR="00572BBD" w:rsidRPr="00E7154C">
        <w:rPr>
          <w:rFonts w:asciiTheme="majorBidi" w:hAnsiTheme="majorBidi" w:cstheme="majorBidi"/>
          <w:b/>
          <w:bCs/>
          <w:sz w:val="28"/>
          <w:szCs w:val="28"/>
        </w:rPr>
        <w:t>1</w:t>
      </w:r>
      <w:r w:rsidRPr="00E7154C">
        <w:rPr>
          <w:rFonts w:asciiTheme="majorBidi" w:hAnsiTheme="majorBidi" w:cstheme="majorBidi"/>
          <w:b/>
          <w:bCs/>
          <w:sz w:val="28"/>
          <w:szCs w:val="28"/>
        </w:rPr>
        <w:t xml:space="preserve">) </w:t>
      </w:r>
    </w:p>
    <w:p w14:paraId="20DBCB68" w14:textId="77777777" w:rsidR="004B4BC8" w:rsidRPr="00E7154C" w:rsidRDefault="004B4BC8" w:rsidP="004B4BC8">
      <w:pPr>
        <w:rPr>
          <w:rFonts w:asciiTheme="majorBidi" w:hAnsiTheme="majorBidi" w:cstheme="majorBidi"/>
          <w:b/>
          <w:bCs/>
          <w:sz w:val="28"/>
          <w:szCs w:val="28"/>
        </w:rPr>
      </w:pPr>
    </w:p>
    <w:p w14:paraId="17FFD4C1" w14:textId="46601839" w:rsidR="00625A6C" w:rsidRPr="00E7154C" w:rsidRDefault="00625A6C" w:rsidP="00625A6C">
      <w:pPr>
        <w:rPr>
          <w:rFonts w:asciiTheme="majorBidi" w:hAnsiTheme="majorBidi" w:cstheme="majorBidi"/>
          <w:b/>
          <w:bCs/>
          <w:sz w:val="28"/>
          <w:szCs w:val="28"/>
        </w:rPr>
      </w:pPr>
      <w:r w:rsidRPr="00E7154C">
        <w:rPr>
          <w:rFonts w:asciiTheme="majorBidi" w:hAnsiTheme="majorBidi" w:cstheme="majorBidi"/>
          <w:b/>
          <w:bCs/>
          <w:sz w:val="28"/>
          <w:szCs w:val="28"/>
        </w:rPr>
        <w:t>Lecture:</w:t>
      </w:r>
    </w:p>
    <w:p w14:paraId="6F8E2C5A" w14:textId="77777777" w:rsidR="00625A6C" w:rsidRPr="00E7154C" w:rsidRDefault="00625A6C" w:rsidP="00625A6C">
      <w:pPr>
        <w:ind w:left="360"/>
        <w:rPr>
          <w:rFonts w:asciiTheme="majorBidi" w:hAnsiTheme="majorBidi" w:cstheme="majorBidi"/>
          <w:b/>
          <w:bCs/>
          <w:sz w:val="28"/>
          <w:szCs w:val="28"/>
        </w:rPr>
      </w:pPr>
    </w:p>
    <w:p w14:paraId="05D72DDA" w14:textId="598E24FD" w:rsidR="00625A6C" w:rsidRPr="00E7154C" w:rsidRDefault="00625A6C" w:rsidP="00625A6C">
      <w:pPr>
        <w:pStyle w:val="ListParagraph"/>
        <w:numPr>
          <w:ilvl w:val="0"/>
          <w:numId w:val="4"/>
        </w:numPr>
        <w:spacing w:after="0" w:line="240" w:lineRule="auto"/>
        <w:ind w:right="266"/>
        <w:rPr>
          <w:rFonts w:asciiTheme="majorBidi" w:hAnsiTheme="majorBidi" w:cstheme="majorBidi"/>
          <w:sz w:val="28"/>
          <w:szCs w:val="28"/>
        </w:rPr>
      </w:pPr>
      <w:r w:rsidRPr="00E7154C">
        <w:rPr>
          <w:rFonts w:asciiTheme="majorBidi" w:hAnsiTheme="majorBidi" w:cstheme="majorBidi"/>
          <w:sz w:val="28"/>
          <w:szCs w:val="28"/>
        </w:rPr>
        <w:lastRenderedPageBreak/>
        <w:t>Seid</w:t>
      </w:r>
      <w:r w:rsidRPr="00E7154C">
        <w:rPr>
          <w:rFonts w:asciiTheme="majorBidi" w:hAnsiTheme="majorBidi" w:cstheme="majorBidi"/>
          <w:spacing w:val="-2"/>
          <w:sz w:val="28"/>
          <w:szCs w:val="28"/>
        </w:rPr>
        <w:t>m</w:t>
      </w:r>
      <w:r w:rsidRPr="00E7154C">
        <w:rPr>
          <w:rFonts w:asciiTheme="majorBidi" w:hAnsiTheme="majorBidi" w:cstheme="majorBidi"/>
          <w:sz w:val="28"/>
          <w:szCs w:val="28"/>
        </w:rPr>
        <w:t xml:space="preserve">an, Irving. “Technique Isn’t Everything, But it is a Lot,” </w:t>
      </w:r>
      <w:r w:rsidRPr="00E7154C">
        <w:rPr>
          <w:rFonts w:asciiTheme="majorBidi" w:hAnsiTheme="majorBidi" w:cstheme="majorBidi"/>
          <w:i/>
          <w:sz w:val="28"/>
          <w:szCs w:val="28"/>
        </w:rPr>
        <w:t>Interviewing as Qualit</w:t>
      </w:r>
      <w:r w:rsidRPr="00E7154C">
        <w:rPr>
          <w:rFonts w:asciiTheme="majorBidi" w:hAnsiTheme="majorBidi" w:cstheme="majorBidi"/>
          <w:i/>
          <w:spacing w:val="-1"/>
          <w:sz w:val="28"/>
          <w:szCs w:val="28"/>
        </w:rPr>
        <w:t>a</w:t>
      </w:r>
      <w:r w:rsidRPr="00E7154C">
        <w:rPr>
          <w:rFonts w:asciiTheme="majorBidi" w:hAnsiTheme="majorBidi" w:cstheme="majorBidi"/>
          <w:i/>
          <w:sz w:val="28"/>
          <w:szCs w:val="28"/>
        </w:rPr>
        <w:t>ti</w:t>
      </w:r>
      <w:r w:rsidRPr="00E7154C">
        <w:rPr>
          <w:rFonts w:asciiTheme="majorBidi" w:hAnsiTheme="majorBidi" w:cstheme="majorBidi"/>
          <w:i/>
          <w:spacing w:val="-1"/>
          <w:sz w:val="28"/>
          <w:szCs w:val="28"/>
        </w:rPr>
        <w:t>v</w:t>
      </w:r>
      <w:r w:rsidRPr="00E7154C">
        <w:rPr>
          <w:rFonts w:asciiTheme="majorBidi" w:hAnsiTheme="majorBidi" w:cstheme="majorBidi"/>
          <w:i/>
          <w:sz w:val="28"/>
          <w:szCs w:val="28"/>
        </w:rPr>
        <w:t>e Re</w:t>
      </w:r>
      <w:r w:rsidRPr="00E7154C">
        <w:rPr>
          <w:rFonts w:asciiTheme="majorBidi" w:hAnsiTheme="majorBidi" w:cstheme="majorBidi"/>
          <w:i/>
          <w:spacing w:val="-1"/>
          <w:sz w:val="28"/>
          <w:szCs w:val="28"/>
        </w:rPr>
        <w:t>s</w:t>
      </w:r>
      <w:r w:rsidRPr="00E7154C">
        <w:rPr>
          <w:rFonts w:asciiTheme="majorBidi" w:hAnsiTheme="majorBidi" w:cstheme="majorBidi"/>
          <w:i/>
          <w:sz w:val="28"/>
          <w:szCs w:val="28"/>
        </w:rPr>
        <w:t>earch: A Guide for R</w:t>
      </w:r>
      <w:r w:rsidRPr="00E7154C">
        <w:rPr>
          <w:rFonts w:asciiTheme="majorBidi" w:hAnsiTheme="majorBidi" w:cstheme="majorBidi"/>
          <w:i/>
          <w:spacing w:val="-1"/>
          <w:sz w:val="28"/>
          <w:szCs w:val="28"/>
        </w:rPr>
        <w:t>e</w:t>
      </w:r>
      <w:r w:rsidRPr="00E7154C">
        <w:rPr>
          <w:rFonts w:asciiTheme="majorBidi" w:hAnsiTheme="majorBidi" w:cstheme="majorBidi"/>
          <w:i/>
          <w:sz w:val="28"/>
          <w:szCs w:val="28"/>
        </w:rPr>
        <w:t>s</w:t>
      </w:r>
      <w:r w:rsidRPr="00E7154C">
        <w:rPr>
          <w:rFonts w:asciiTheme="majorBidi" w:hAnsiTheme="majorBidi" w:cstheme="majorBidi"/>
          <w:i/>
          <w:spacing w:val="-1"/>
          <w:sz w:val="28"/>
          <w:szCs w:val="28"/>
        </w:rPr>
        <w:t>e</w:t>
      </w:r>
      <w:r w:rsidRPr="00E7154C">
        <w:rPr>
          <w:rFonts w:asciiTheme="majorBidi" w:hAnsiTheme="majorBidi" w:cstheme="majorBidi"/>
          <w:i/>
          <w:sz w:val="28"/>
          <w:szCs w:val="28"/>
        </w:rPr>
        <w:t>archers in Education and the Social Sciences</w:t>
      </w:r>
      <w:r w:rsidRPr="00E7154C">
        <w:rPr>
          <w:rFonts w:asciiTheme="majorBidi" w:hAnsiTheme="majorBidi" w:cstheme="majorBidi"/>
          <w:i/>
          <w:spacing w:val="-1"/>
          <w:sz w:val="28"/>
          <w:szCs w:val="28"/>
        </w:rPr>
        <w:t xml:space="preserve"> </w:t>
      </w:r>
      <w:r w:rsidRPr="00E7154C">
        <w:rPr>
          <w:rFonts w:asciiTheme="majorBidi" w:hAnsiTheme="majorBidi" w:cstheme="majorBidi"/>
          <w:spacing w:val="-1"/>
          <w:sz w:val="28"/>
          <w:szCs w:val="28"/>
        </w:rPr>
        <w:t>(</w:t>
      </w:r>
      <w:r w:rsidRPr="00E7154C">
        <w:rPr>
          <w:rFonts w:asciiTheme="majorBidi" w:hAnsiTheme="majorBidi" w:cstheme="majorBidi"/>
          <w:sz w:val="28"/>
          <w:szCs w:val="28"/>
        </w:rPr>
        <w:t>New York: Teachers C</w:t>
      </w:r>
      <w:r w:rsidRPr="00E7154C">
        <w:rPr>
          <w:rFonts w:asciiTheme="majorBidi" w:hAnsiTheme="majorBidi" w:cstheme="majorBidi"/>
          <w:spacing w:val="-1"/>
          <w:sz w:val="28"/>
          <w:szCs w:val="28"/>
        </w:rPr>
        <w:t>o</w:t>
      </w:r>
      <w:r w:rsidRPr="00E7154C">
        <w:rPr>
          <w:rFonts w:asciiTheme="majorBidi" w:hAnsiTheme="majorBidi" w:cstheme="majorBidi"/>
          <w:sz w:val="28"/>
          <w:szCs w:val="28"/>
        </w:rPr>
        <w:t xml:space="preserve">llege </w:t>
      </w:r>
      <w:r w:rsidRPr="00E7154C">
        <w:rPr>
          <w:rFonts w:asciiTheme="majorBidi" w:hAnsiTheme="majorBidi" w:cstheme="majorBidi"/>
          <w:spacing w:val="-2"/>
          <w:sz w:val="28"/>
          <w:szCs w:val="28"/>
        </w:rPr>
        <w:t>P</w:t>
      </w:r>
      <w:r w:rsidRPr="00E7154C">
        <w:rPr>
          <w:rFonts w:asciiTheme="majorBidi" w:hAnsiTheme="majorBidi" w:cstheme="majorBidi"/>
          <w:sz w:val="28"/>
          <w:szCs w:val="28"/>
        </w:rPr>
        <w:t xml:space="preserve">ress </w:t>
      </w:r>
      <w:r w:rsidRPr="00E7154C">
        <w:rPr>
          <w:rFonts w:asciiTheme="majorBidi" w:hAnsiTheme="majorBidi" w:cstheme="majorBidi"/>
          <w:spacing w:val="-1"/>
          <w:sz w:val="28"/>
          <w:szCs w:val="28"/>
        </w:rPr>
        <w:t>o</w:t>
      </w:r>
      <w:r w:rsidRPr="00E7154C">
        <w:rPr>
          <w:rFonts w:asciiTheme="majorBidi" w:hAnsiTheme="majorBidi" w:cstheme="majorBidi"/>
          <w:sz w:val="28"/>
          <w:szCs w:val="28"/>
        </w:rPr>
        <w:t>f Colu</w:t>
      </w:r>
      <w:r w:rsidRPr="00E7154C">
        <w:rPr>
          <w:rFonts w:asciiTheme="majorBidi" w:hAnsiTheme="majorBidi" w:cstheme="majorBidi"/>
          <w:spacing w:val="-2"/>
          <w:sz w:val="28"/>
          <w:szCs w:val="28"/>
        </w:rPr>
        <w:t>m</w:t>
      </w:r>
      <w:r w:rsidRPr="00E7154C">
        <w:rPr>
          <w:rFonts w:asciiTheme="majorBidi" w:hAnsiTheme="majorBidi" w:cstheme="majorBidi"/>
          <w:sz w:val="28"/>
          <w:szCs w:val="28"/>
        </w:rPr>
        <w:t xml:space="preserve">bia University 2006), 78-94. (16 pages). </w:t>
      </w:r>
    </w:p>
    <w:p w14:paraId="2B06A83D" w14:textId="17EEA9E8" w:rsidR="00625A6C" w:rsidRPr="00E7154C" w:rsidRDefault="00625A6C" w:rsidP="00625A6C">
      <w:pPr>
        <w:pStyle w:val="ListParagraph"/>
        <w:numPr>
          <w:ilvl w:val="0"/>
          <w:numId w:val="4"/>
        </w:numPr>
        <w:spacing w:after="0" w:line="240" w:lineRule="auto"/>
        <w:ind w:right="266"/>
        <w:rPr>
          <w:rFonts w:asciiTheme="majorBidi" w:hAnsiTheme="majorBidi" w:cstheme="majorBidi"/>
          <w:sz w:val="28"/>
          <w:szCs w:val="28"/>
        </w:rPr>
      </w:pPr>
      <w:proofErr w:type="spellStart"/>
      <w:r w:rsidRPr="00E7154C">
        <w:rPr>
          <w:rFonts w:asciiTheme="majorBidi" w:hAnsiTheme="majorBidi" w:cstheme="majorBidi"/>
          <w:sz w:val="28"/>
          <w:szCs w:val="28"/>
        </w:rPr>
        <w:t>Kvale</w:t>
      </w:r>
      <w:proofErr w:type="spellEnd"/>
      <w:r w:rsidRPr="00E7154C">
        <w:rPr>
          <w:rFonts w:asciiTheme="majorBidi" w:hAnsiTheme="majorBidi" w:cstheme="majorBidi"/>
          <w:sz w:val="28"/>
          <w:szCs w:val="28"/>
        </w:rPr>
        <w:t xml:space="preserve">, Steinar, and </w:t>
      </w:r>
      <w:proofErr w:type="spellStart"/>
      <w:r w:rsidRPr="00E7154C">
        <w:rPr>
          <w:rFonts w:asciiTheme="majorBidi" w:hAnsiTheme="majorBidi" w:cstheme="majorBidi"/>
          <w:sz w:val="28"/>
          <w:szCs w:val="28"/>
        </w:rPr>
        <w:t>Svend</w:t>
      </w:r>
      <w:proofErr w:type="spellEnd"/>
      <w:r w:rsidRPr="00E7154C">
        <w:rPr>
          <w:rFonts w:asciiTheme="majorBidi" w:hAnsiTheme="majorBidi" w:cstheme="majorBidi"/>
          <w:sz w:val="28"/>
          <w:szCs w:val="28"/>
        </w:rPr>
        <w:t xml:space="preserve"> Brink</w:t>
      </w:r>
      <w:r w:rsidRPr="00E7154C">
        <w:rPr>
          <w:rFonts w:asciiTheme="majorBidi" w:hAnsiTheme="majorBidi" w:cstheme="majorBidi"/>
          <w:spacing w:val="-2"/>
          <w:sz w:val="28"/>
          <w:szCs w:val="28"/>
        </w:rPr>
        <w:t>m</w:t>
      </w:r>
      <w:r w:rsidRPr="00E7154C">
        <w:rPr>
          <w:rFonts w:asciiTheme="majorBidi" w:hAnsiTheme="majorBidi" w:cstheme="majorBidi"/>
          <w:sz w:val="28"/>
          <w:szCs w:val="28"/>
        </w:rPr>
        <w:t>ann,</w:t>
      </w:r>
      <w:r w:rsidRPr="00E7154C">
        <w:rPr>
          <w:rFonts w:asciiTheme="majorBidi" w:hAnsiTheme="majorBidi" w:cstheme="majorBidi"/>
          <w:spacing w:val="-1"/>
          <w:sz w:val="28"/>
          <w:szCs w:val="28"/>
        </w:rPr>
        <w:t xml:space="preserve"> </w:t>
      </w:r>
      <w:r w:rsidRPr="00E7154C">
        <w:rPr>
          <w:rFonts w:asciiTheme="majorBidi" w:hAnsiTheme="majorBidi" w:cstheme="majorBidi"/>
          <w:i/>
          <w:sz w:val="28"/>
          <w:szCs w:val="28"/>
        </w:rPr>
        <w:t>Inter</w:t>
      </w:r>
      <w:r w:rsidRPr="00E7154C">
        <w:rPr>
          <w:rFonts w:asciiTheme="majorBidi" w:hAnsiTheme="majorBidi" w:cstheme="majorBidi"/>
          <w:i/>
          <w:spacing w:val="-1"/>
          <w:sz w:val="28"/>
          <w:szCs w:val="28"/>
        </w:rPr>
        <w:t>v</w:t>
      </w:r>
      <w:r w:rsidRPr="00E7154C">
        <w:rPr>
          <w:rFonts w:asciiTheme="majorBidi" w:hAnsiTheme="majorBidi" w:cstheme="majorBidi"/>
          <w:i/>
          <w:sz w:val="28"/>
          <w:szCs w:val="28"/>
        </w:rPr>
        <w:t>iews: Learning t</w:t>
      </w:r>
      <w:r w:rsidRPr="00E7154C">
        <w:rPr>
          <w:rFonts w:asciiTheme="majorBidi" w:hAnsiTheme="majorBidi" w:cstheme="majorBidi"/>
          <w:i/>
          <w:spacing w:val="-1"/>
          <w:sz w:val="28"/>
          <w:szCs w:val="28"/>
        </w:rPr>
        <w:t>h</w:t>
      </w:r>
      <w:r w:rsidRPr="00E7154C">
        <w:rPr>
          <w:rFonts w:asciiTheme="majorBidi" w:hAnsiTheme="majorBidi" w:cstheme="majorBidi"/>
          <w:i/>
          <w:sz w:val="28"/>
          <w:szCs w:val="28"/>
        </w:rPr>
        <w:t xml:space="preserve">e Craft of </w:t>
      </w:r>
      <w:r w:rsidRPr="00E7154C">
        <w:rPr>
          <w:rFonts w:asciiTheme="majorBidi" w:hAnsiTheme="majorBidi" w:cstheme="majorBidi"/>
          <w:i/>
          <w:spacing w:val="-2"/>
          <w:sz w:val="28"/>
          <w:szCs w:val="28"/>
        </w:rPr>
        <w:t>Q</w:t>
      </w:r>
      <w:r w:rsidRPr="00E7154C">
        <w:rPr>
          <w:rFonts w:asciiTheme="majorBidi" w:hAnsiTheme="majorBidi" w:cstheme="majorBidi"/>
          <w:i/>
          <w:sz w:val="28"/>
          <w:szCs w:val="28"/>
        </w:rPr>
        <w:t>ualit</w:t>
      </w:r>
      <w:r w:rsidRPr="00E7154C">
        <w:rPr>
          <w:rFonts w:asciiTheme="majorBidi" w:hAnsiTheme="majorBidi" w:cstheme="majorBidi"/>
          <w:i/>
          <w:spacing w:val="-1"/>
          <w:sz w:val="28"/>
          <w:szCs w:val="28"/>
        </w:rPr>
        <w:t>a</w:t>
      </w:r>
      <w:r w:rsidRPr="00E7154C">
        <w:rPr>
          <w:rFonts w:asciiTheme="majorBidi" w:hAnsiTheme="majorBidi" w:cstheme="majorBidi"/>
          <w:i/>
          <w:sz w:val="28"/>
          <w:szCs w:val="28"/>
        </w:rPr>
        <w:t>ti</w:t>
      </w:r>
      <w:r w:rsidRPr="00E7154C">
        <w:rPr>
          <w:rFonts w:asciiTheme="majorBidi" w:hAnsiTheme="majorBidi" w:cstheme="majorBidi"/>
          <w:i/>
          <w:spacing w:val="-1"/>
          <w:sz w:val="28"/>
          <w:szCs w:val="28"/>
        </w:rPr>
        <w:t>v</w:t>
      </w:r>
      <w:r w:rsidRPr="00E7154C">
        <w:rPr>
          <w:rFonts w:asciiTheme="majorBidi" w:hAnsiTheme="majorBidi" w:cstheme="majorBidi"/>
          <w:i/>
          <w:sz w:val="28"/>
          <w:szCs w:val="28"/>
        </w:rPr>
        <w:t>e Research Interviewing</w:t>
      </w:r>
      <w:r w:rsidRPr="00E7154C">
        <w:rPr>
          <w:rFonts w:asciiTheme="majorBidi" w:hAnsiTheme="majorBidi" w:cstheme="majorBidi"/>
          <w:i/>
          <w:spacing w:val="-1"/>
          <w:sz w:val="28"/>
          <w:szCs w:val="28"/>
        </w:rPr>
        <w:t xml:space="preserve"> </w:t>
      </w:r>
      <w:r w:rsidRPr="00E7154C">
        <w:rPr>
          <w:rFonts w:asciiTheme="majorBidi" w:hAnsiTheme="majorBidi" w:cstheme="majorBidi"/>
          <w:sz w:val="28"/>
          <w:szCs w:val="28"/>
        </w:rPr>
        <w:t xml:space="preserve">(Thousand Oaks, CA: Sage, 2015), Chapter 5 “The Qualitative Research Interview As Context,” 81-96,  Chapter 6 “Thematizing and Designing an Interview Study,” 125-148,  Chapter 7 “Conducting an Interview,” 149-166 (55 pages.). </w:t>
      </w:r>
    </w:p>
    <w:p w14:paraId="33B98293" w14:textId="5628F39B" w:rsidR="00625A6C" w:rsidRPr="00E7154C" w:rsidRDefault="00625A6C" w:rsidP="00625A6C">
      <w:pPr>
        <w:ind w:right="266"/>
        <w:rPr>
          <w:rFonts w:asciiTheme="majorBidi" w:hAnsiTheme="majorBidi" w:cstheme="majorBidi"/>
          <w:sz w:val="28"/>
          <w:szCs w:val="28"/>
        </w:rPr>
      </w:pPr>
    </w:p>
    <w:p w14:paraId="7C165B98" w14:textId="00C4D1B4" w:rsidR="00625A6C" w:rsidRPr="00E7154C" w:rsidRDefault="00625A6C" w:rsidP="00625A6C">
      <w:pPr>
        <w:ind w:right="266"/>
        <w:rPr>
          <w:rFonts w:asciiTheme="majorBidi" w:hAnsiTheme="majorBidi" w:cstheme="majorBidi"/>
          <w:sz w:val="28"/>
          <w:szCs w:val="28"/>
        </w:rPr>
      </w:pPr>
    </w:p>
    <w:p w14:paraId="19ADA70E" w14:textId="3E97B759" w:rsidR="00625A6C" w:rsidRPr="00E7154C" w:rsidRDefault="00625A6C" w:rsidP="00625A6C">
      <w:pPr>
        <w:ind w:right="266"/>
        <w:rPr>
          <w:rFonts w:asciiTheme="majorBidi" w:hAnsiTheme="majorBidi" w:cstheme="majorBidi"/>
          <w:b/>
          <w:bCs/>
          <w:sz w:val="28"/>
          <w:szCs w:val="28"/>
        </w:rPr>
      </w:pPr>
      <w:r w:rsidRPr="00E7154C">
        <w:rPr>
          <w:rFonts w:asciiTheme="majorBidi" w:hAnsiTheme="majorBidi" w:cstheme="majorBidi"/>
          <w:b/>
          <w:bCs/>
          <w:sz w:val="28"/>
          <w:szCs w:val="28"/>
        </w:rPr>
        <w:t>Seminar:</w:t>
      </w:r>
      <w:r w:rsidR="00E02EBF" w:rsidRPr="00E7154C">
        <w:rPr>
          <w:rFonts w:asciiTheme="majorBidi" w:hAnsiTheme="majorBidi" w:cstheme="majorBidi"/>
          <w:b/>
          <w:bCs/>
          <w:sz w:val="28"/>
          <w:szCs w:val="28"/>
        </w:rPr>
        <w:t xml:space="preserve"> </w:t>
      </w:r>
      <w:r w:rsidR="00E02EBF" w:rsidRPr="00E7154C">
        <w:rPr>
          <w:rFonts w:asciiTheme="majorBidi" w:hAnsiTheme="majorBidi" w:cstheme="majorBidi"/>
          <w:sz w:val="28"/>
          <w:szCs w:val="28"/>
        </w:rPr>
        <w:t>Challenges of Interviewing Vulnerable Populations</w:t>
      </w:r>
    </w:p>
    <w:p w14:paraId="66ED7F11" w14:textId="77777777" w:rsidR="00625A6C" w:rsidRPr="00E7154C" w:rsidRDefault="00625A6C" w:rsidP="00625A6C">
      <w:pPr>
        <w:ind w:right="266"/>
        <w:rPr>
          <w:rFonts w:asciiTheme="majorBidi" w:hAnsiTheme="majorBidi" w:cstheme="majorBidi"/>
          <w:sz w:val="28"/>
          <w:szCs w:val="28"/>
        </w:rPr>
      </w:pPr>
    </w:p>
    <w:p w14:paraId="3970EDCC" w14:textId="643B2DD5" w:rsidR="00625A6C" w:rsidRPr="00E7154C" w:rsidRDefault="00625A6C" w:rsidP="00625A6C">
      <w:pPr>
        <w:pStyle w:val="ListParagraph"/>
        <w:numPr>
          <w:ilvl w:val="0"/>
          <w:numId w:val="4"/>
        </w:numPr>
        <w:autoSpaceDE w:val="0"/>
        <w:autoSpaceDN w:val="0"/>
        <w:adjustRightInd w:val="0"/>
        <w:spacing w:after="0" w:line="240" w:lineRule="auto"/>
        <w:rPr>
          <w:rFonts w:asciiTheme="majorBidi" w:hAnsiTheme="majorBidi" w:cstheme="majorBidi"/>
          <w:sz w:val="28"/>
          <w:szCs w:val="28"/>
        </w:rPr>
      </w:pPr>
      <w:r w:rsidRPr="00E7154C">
        <w:rPr>
          <w:rFonts w:asciiTheme="majorBidi" w:hAnsiTheme="majorBidi" w:cstheme="majorBidi"/>
          <w:sz w:val="28"/>
          <w:szCs w:val="28"/>
        </w:rPr>
        <w:t xml:space="preserve">Walling, Joan. 2009. “The Challenges of In-Depth Interviewing with Disadvantaged Respondents.” In </w:t>
      </w:r>
      <w:r w:rsidRPr="00E7154C">
        <w:rPr>
          <w:rFonts w:asciiTheme="majorBidi" w:hAnsiTheme="majorBidi" w:cstheme="majorBidi"/>
          <w:i/>
          <w:iCs/>
          <w:sz w:val="28"/>
          <w:szCs w:val="28"/>
        </w:rPr>
        <w:t>Research Confidential: Solutions to Problems Most Social Scientists Pretend They Never Have</w:t>
      </w:r>
      <w:r w:rsidRPr="00E7154C">
        <w:rPr>
          <w:rFonts w:asciiTheme="majorBidi" w:hAnsiTheme="majorBidi" w:cstheme="majorBidi"/>
          <w:sz w:val="28"/>
          <w:szCs w:val="28"/>
        </w:rPr>
        <w:t xml:space="preserve">. 78-100 (22 pages). </w:t>
      </w:r>
    </w:p>
    <w:p w14:paraId="3C5F8972" w14:textId="11EB793F" w:rsidR="00625A6C" w:rsidRDefault="00BD3CDC" w:rsidP="00625A6C">
      <w:pPr>
        <w:pStyle w:val="ListParagraph"/>
        <w:numPr>
          <w:ilvl w:val="0"/>
          <w:numId w:val="4"/>
        </w:numPr>
        <w:autoSpaceDE w:val="0"/>
        <w:autoSpaceDN w:val="0"/>
        <w:adjustRightInd w:val="0"/>
        <w:spacing w:after="0" w:line="240" w:lineRule="auto"/>
        <w:rPr>
          <w:rFonts w:asciiTheme="majorBidi" w:hAnsiTheme="majorBidi" w:cstheme="majorBidi"/>
          <w:b/>
          <w:bCs/>
          <w:sz w:val="28"/>
          <w:szCs w:val="28"/>
        </w:rPr>
      </w:pPr>
      <w:r w:rsidRPr="00E7154C">
        <w:rPr>
          <w:rFonts w:asciiTheme="majorBidi" w:hAnsiTheme="majorBidi" w:cstheme="majorBidi"/>
          <w:b/>
          <w:bCs/>
          <w:sz w:val="28"/>
          <w:szCs w:val="28"/>
        </w:rPr>
        <w:t xml:space="preserve">Case Study </w:t>
      </w:r>
      <w:r w:rsidR="001B7378">
        <w:rPr>
          <w:rFonts w:asciiTheme="majorBidi" w:hAnsiTheme="majorBidi" w:cstheme="majorBidi"/>
          <w:b/>
          <w:bCs/>
          <w:sz w:val="28"/>
          <w:szCs w:val="28"/>
        </w:rPr>
        <w:t>6</w:t>
      </w:r>
      <w:r w:rsidRPr="00E7154C">
        <w:rPr>
          <w:rFonts w:asciiTheme="majorBidi" w:hAnsiTheme="majorBidi" w:cstheme="majorBidi"/>
          <w:b/>
          <w:bCs/>
          <w:sz w:val="28"/>
          <w:szCs w:val="28"/>
        </w:rPr>
        <w:t xml:space="preserve">: </w:t>
      </w:r>
      <w:r w:rsidR="00625A6C" w:rsidRPr="00E7154C">
        <w:rPr>
          <w:rFonts w:asciiTheme="majorBidi" w:hAnsiTheme="majorBidi" w:cstheme="majorBidi"/>
          <w:b/>
          <w:bCs/>
          <w:sz w:val="28"/>
          <w:szCs w:val="28"/>
        </w:rPr>
        <w:t xml:space="preserve">Edin, Kathryn and Maria Kefalas. 2005. </w:t>
      </w:r>
      <w:r w:rsidR="00625A6C" w:rsidRPr="00E7154C">
        <w:rPr>
          <w:rFonts w:asciiTheme="majorBidi" w:hAnsiTheme="majorBidi" w:cstheme="majorBidi"/>
          <w:b/>
          <w:bCs/>
          <w:i/>
          <w:iCs/>
          <w:sz w:val="28"/>
          <w:szCs w:val="28"/>
        </w:rPr>
        <w:t>Promises I Can Keep: Why Poor Women put Motherhood before Marriage</w:t>
      </w:r>
      <w:r w:rsidR="00625A6C" w:rsidRPr="00E7154C">
        <w:rPr>
          <w:rFonts w:asciiTheme="majorBidi" w:hAnsiTheme="majorBidi" w:cstheme="majorBidi"/>
          <w:b/>
          <w:bCs/>
          <w:sz w:val="28"/>
          <w:szCs w:val="28"/>
        </w:rPr>
        <w:t xml:space="preserve">.  Introduction, Appendices A and B. 1-26 and 225-248 (48 pages). </w:t>
      </w:r>
    </w:p>
    <w:p w14:paraId="4EE40BA6" w14:textId="5A28E574" w:rsidR="00625A6C" w:rsidRPr="000D79C8" w:rsidRDefault="000D79C8" w:rsidP="000D79C8">
      <w:pPr>
        <w:pStyle w:val="ListParagraph"/>
        <w:numPr>
          <w:ilvl w:val="0"/>
          <w:numId w:val="4"/>
        </w:numPr>
        <w:rPr>
          <w:rFonts w:asciiTheme="majorBidi" w:hAnsiTheme="majorBidi" w:cstheme="majorBidi"/>
          <w:b/>
          <w:bCs/>
          <w:sz w:val="28"/>
          <w:szCs w:val="28"/>
        </w:rPr>
      </w:pPr>
      <w:r w:rsidRPr="00E7154C">
        <w:rPr>
          <w:rFonts w:asciiTheme="majorBidi" w:hAnsiTheme="majorBidi" w:cstheme="majorBidi"/>
          <w:b/>
          <w:bCs/>
          <w:sz w:val="28"/>
          <w:szCs w:val="28"/>
        </w:rPr>
        <w:t xml:space="preserve">Case Study </w:t>
      </w:r>
      <w:r>
        <w:rPr>
          <w:rFonts w:asciiTheme="majorBidi" w:hAnsiTheme="majorBidi" w:cstheme="majorBidi"/>
          <w:b/>
          <w:bCs/>
          <w:sz w:val="28"/>
          <w:szCs w:val="28"/>
        </w:rPr>
        <w:t>7</w:t>
      </w:r>
      <w:r w:rsidRPr="00E7154C">
        <w:rPr>
          <w:rFonts w:asciiTheme="majorBidi" w:hAnsiTheme="majorBidi" w:cstheme="majorBidi"/>
          <w:b/>
          <w:bCs/>
          <w:sz w:val="28"/>
          <w:szCs w:val="28"/>
        </w:rPr>
        <w:t xml:space="preserve">: </w:t>
      </w:r>
      <w:proofErr w:type="spellStart"/>
      <w:r w:rsidRPr="00E7154C">
        <w:rPr>
          <w:rFonts w:asciiTheme="majorBidi" w:hAnsiTheme="majorBidi" w:cstheme="majorBidi"/>
          <w:b/>
          <w:bCs/>
          <w:sz w:val="28"/>
          <w:szCs w:val="28"/>
        </w:rPr>
        <w:t>Parreñas</w:t>
      </w:r>
      <w:proofErr w:type="spellEnd"/>
      <w:r w:rsidRPr="00E7154C">
        <w:rPr>
          <w:rFonts w:asciiTheme="majorBidi" w:hAnsiTheme="majorBidi" w:cstheme="majorBidi"/>
          <w:b/>
          <w:bCs/>
          <w:sz w:val="28"/>
          <w:szCs w:val="28"/>
        </w:rPr>
        <w:t xml:space="preserve">, </w:t>
      </w:r>
      <w:proofErr w:type="spellStart"/>
      <w:r w:rsidRPr="00E7154C">
        <w:rPr>
          <w:rFonts w:asciiTheme="majorBidi" w:hAnsiTheme="majorBidi" w:cstheme="majorBidi"/>
          <w:b/>
          <w:bCs/>
          <w:sz w:val="28"/>
          <w:szCs w:val="28"/>
        </w:rPr>
        <w:t>Rhacel</w:t>
      </w:r>
      <w:proofErr w:type="spellEnd"/>
      <w:r w:rsidRPr="00E7154C">
        <w:rPr>
          <w:rFonts w:asciiTheme="majorBidi" w:hAnsiTheme="majorBidi" w:cstheme="majorBidi"/>
          <w:b/>
          <w:bCs/>
          <w:sz w:val="28"/>
          <w:szCs w:val="28"/>
        </w:rPr>
        <w:t xml:space="preserve"> S. 2011. </w:t>
      </w:r>
      <w:r w:rsidRPr="00E7154C">
        <w:rPr>
          <w:rFonts w:asciiTheme="majorBidi" w:hAnsiTheme="majorBidi" w:cstheme="majorBidi"/>
          <w:b/>
          <w:bCs/>
          <w:i/>
          <w:iCs/>
          <w:sz w:val="28"/>
          <w:szCs w:val="28"/>
        </w:rPr>
        <w:t xml:space="preserve">Illicit Flirtations: </w:t>
      </w:r>
      <w:proofErr w:type="spellStart"/>
      <w:r w:rsidRPr="00E7154C">
        <w:rPr>
          <w:rFonts w:asciiTheme="majorBidi" w:hAnsiTheme="majorBidi" w:cstheme="majorBidi"/>
          <w:b/>
          <w:bCs/>
          <w:i/>
          <w:iCs/>
          <w:sz w:val="28"/>
          <w:szCs w:val="28"/>
        </w:rPr>
        <w:t>Labor</w:t>
      </w:r>
      <w:proofErr w:type="spellEnd"/>
      <w:r w:rsidRPr="00E7154C">
        <w:rPr>
          <w:rFonts w:asciiTheme="majorBidi" w:hAnsiTheme="majorBidi" w:cstheme="majorBidi"/>
          <w:b/>
          <w:bCs/>
          <w:i/>
          <w:iCs/>
          <w:sz w:val="28"/>
          <w:szCs w:val="28"/>
        </w:rPr>
        <w:t>, Migration, and Sex Trafficking in Tokyo</w:t>
      </w:r>
      <w:r w:rsidRPr="00E7154C">
        <w:rPr>
          <w:rFonts w:asciiTheme="majorBidi" w:hAnsiTheme="majorBidi" w:cstheme="majorBidi"/>
          <w:b/>
          <w:bCs/>
          <w:sz w:val="28"/>
          <w:szCs w:val="28"/>
        </w:rPr>
        <w:t>. Introduction. 1-24 (24 pages).</w:t>
      </w:r>
    </w:p>
    <w:p w14:paraId="20A88532" w14:textId="77777777" w:rsidR="00E45676" w:rsidRPr="00E7154C" w:rsidRDefault="00E45676" w:rsidP="00625A6C">
      <w:pPr>
        <w:rPr>
          <w:rFonts w:asciiTheme="majorBidi" w:hAnsiTheme="majorBidi" w:cstheme="majorBidi"/>
          <w:b/>
          <w:bCs/>
          <w:sz w:val="28"/>
          <w:szCs w:val="28"/>
        </w:rPr>
      </w:pPr>
    </w:p>
    <w:p w14:paraId="118E0B3C" w14:textId="7CC8E439" w:rsidR="005A7101" w:rsidRPr="00E7154C" w:rsidRDefault="005A7101" w:rsidP="00625A6C">
      <w:pPr>
        <w:rPr>
          <w:rFonts w:asciiTheme="majorBidi" w:hAnsiTheme="majorBidi" w:cstheme="majorBidi"/>
          <w:i/>
          <w:iCs/>
          <w:sz w:val="28"/>
          <w:szCs w:val="28"/>
        </w:rPr>
      </w:pPr>
      <w:r w:rsidRPr="00E7154C">
        <w:rPr>
          <w:rFonts w:asciiTheme="majorBidi" w:hAnsiTheme="majorBidi" w:cstheme="majorBidi"/>
          <w:i/>
          <w:iCs/>
          <w:sz w:val="28"/>
          <w:szCs w:val="28"/>
        </w:rPr>
        <w:t>Assignment #4: Ethnography and Interviews</w:t>
      </w:r>
      <w:r w:rsidR="00EB11F2" w:rsidRPr="00E7154C">
        <w:rPr>
          <w:rFonts w:asciiTheme="majorBidi" w:hAnsiTheme="majorBidi" w:cstheme="majorBidi"/>
          <w:i/>
          <w:iCs/>
          <w:sz w:val="28"/>
          <w:szCs w:val="28"/>
        </w:rPr>
        <w:t>. Due Apr. 10.</w:t>
      </w:r>
    </w:p>
    <w:p w14:paraId="08AA3F29" w14:textId="77777777" w:rsidR="005A7101" w:rsidRPr="00E7154C" w:rsidRDefault="005A7101" w:rsidP="00625A6C">
      <w:pPr>
        <w:rPr>
          <w:rFonts w:asciiTheme="majorBidi" w:hAnsiTheme="majorBidi" w:cstheme="majorBidi"/>
          <w:b/>
          <w:bCs/>
          <w:sz w:val="28"/>
          <w:szCs w:val="28"/>
        </w:rPr>
      </w:pPr>
    </w:p>
    <w:p w14:paraId="10271498" w14:textId="22E8AA42" w:rsidR="005A7101" w:rsidRPr="00E7154C" w:rsidRDefault="005A7101" w:rsidP="005A7101">
      <w:pPr>
        <w:pStyle w:val="ListParagraph"/>
        <w:numPr>
          <w:ilvl w:val="0"/>
          <w:numId w:val="4"/>
        </w:num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 xml:space="preserve">Conduct an ethnography at Yale-NUS to answer the question: “How do Yale-NUS students experience and/or understand inequality and privilege in their daily lives?” </w:t>
      </w:r>
      <w:r w:rsidR="00D46838">
        <w:rPr>
          <w:rFonts w:asciiTheme="majorBidi" w:hAnsiTheme="majorBidi" w:cstheme="majorBidi"/>
          <w:sz w:val="28"/>
          <w:szCs w:val="28"/>
          <w:lang w:val="en-GB"/>
        </w:rPr>
        <w:t>You can also c</w:t>
      </w:r>
      <w:r w:rsidRPr="00E7154C">
        <w:rPr>
          <w:rFonts w:asciiTheme="majorBidi" w:hAnsiTheme="majorBidi" w:cstheme="majorBidi"/>
          <w:sz w:val="28"/>
          <w:szCs w:val="28"/>
          <w:lang w:val="en-GB"/>
        </w:rPr>
        <w:t>ustomize the question to suit your particular interests.</w:t>
      </w:r>
    </w:p>
    <w:p w14:paraId="3223271C" w14:textId="59A4562A" w:rsidR="005A7101" w:rsidRPr="00E7154C" w:rsidRDefault="005A7101" w:rsidP="005A7101">
      <w:pPr>
        <w:pStyle w:val="ListParagraph"/>
        <w:numPr>
          <w:ilvl w:val="0"/>
          <w:numId w:val="4"/>
        </w:num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After choosing your research site/event, visit the site at least twice and write up fieldnotes based on your experiences.</w:t>
      </w:r>
    </w:p>
    <w:p w14:paraId="60C1D2E6" w14:textId="6BC66061" w:rsidR="005A7101" w:rsidRPr="00E7154C" w:rsidRDefault="005A7101" w:rsidP="005A7101">
      <w:pPr>
        <w:pStyle w:val="ListParagraph"/>
        <w:numPr>
          <w:ilvl w:val="0"/>
          <w:numId w:val="4"/>
        </w:num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Develop an interview guide to answer your research question, tailoring the interview guide depending on your customized research question and chosen sub-population of Yale-NUS students.</w:t>
      </w:r>
    </w:p>
    <w:p w14:paraId="06C4BD6A" w14:textId="2132BECE" w:rsidR="005A7101" w:rsidRPr="00E7154C" w:rsidRDefault="005A7101" w:rsidP="005A7101">
      <w:pPr>
        <w:pStyle w:val="ListParagraph"/>
        <w:numPr>
          <w:ilvl w:val="0"/>
          <w:numId w:val="4"/>
        </w:num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Conduct one interview based on the guide and transcribe the recorded audio file.</w:t>
      </w:r>
    </w:p>
    <w:p w14:paraId="3F9AE97D" w14:textId="6BE0921D" w:rsidR="005A7101" w:rsidRPr="00E7154C" w:rsidRDefault="005A7101" w:rsidP="005A7101">
      <w:pPr>
        <w:pStyle w:val="ListParagraph"/>
        <w:numPr>
          <w:ilvl w:val="0"/>
          <w:numId w:val="4"/>
        </w:num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Submit a 1,000-word research memo outlining your findings from the interview ethnography experience. Attach your interview transcript and fieldnotes to your memo.</w:t>
      </w:r>
    </w:p>
    <w:p w14:paraId="4BC675C0" w14:textId="17A014C1" w:rsidR="005A7101" w:rsidRPr="00E7154C" w:rsidRDefault="005A7101" w:rsidP="00625A6C">
      <w:pPr>
        <w:rPr>
          <w:rFonts w:asciiTheme="majorBidi" w:hAnsiTheme="majorBidi" w:cstheme="majorBidi"/>
          <w:b/>
          <w:bCs/>
          <w:sz w:val="28"/>
          <w:szCs w:val="28"/>
        </w:rPr>
      </w:pPr>
    </w:p>
    <w:p w14:paraId="7348E6F5" w14:textId="77777777" w:rsidR="005A7101" w:rsidRPr="00E7154C" w:rsidRDefault="005A7101" w:rsidP="00625A6C">
      <w:pPr>
        <w:rPr>
          <w:rFonts w:asciiTheme="majorBidi" w:hAnsiTheme="majorBidi" w:cstheme="majorBidi"/>
          <w:b/>
          <w:bCs/>
          <w:sz w:val="28"/>
          <w:szCs w:val="28"/>
        </w:rPr>
      </w:pPr>
    </w:p>
    <w:p w14:paraId="1436F5E9" w14:textId="29E17956" w:rsidR="00625A6C" w:rsidRPr="00E7154C" w:rsidRDefault="00625A6C" w:rsidP="00625A6C">
      <w:pPr>
        <w:rPr>
          <w:rFonts w:asciiTheme="majorBidi" w:hAnsiTheme="majorBidi" w:cstheme="majorBidi"/>
          <w:b/>
          <w:bCs/>
          <w:sz w:val="28"/>
          <w:szCs w:val="28"/>
        </w:rPr>
      </w:pPr>
      <w:r w:rsidRPr="00E7154C">
        <w:rPr>
          <w:rFonts w:asciiTheme="majorBidi" w:hAnsiTheme="majorBidi" w:cstheme="majorBidi"/>
          <w:b/>
          <w:bCs/>
          <w:sz w:val="28"/>
          <w:szCs w:val="28"/>
        </w:rPr>
        <w:t>Week 1</w:t>
      </w:r>
      <w:r w:rsidR="007F114C" w:rsidRPr="00E7154C">
        <w:rPr>
          <w:rFonts w:asciiTheme="majorBidi" w:hAnsiTheme="majorBidi" w:cstheme="majorBidi"/>
          <w:b/>
          <w:bCs/>
          <w:sz w:val="28"/>
          <w:szCs w:val="28"/>
        </w:rPr>
        <w:t>2</w:t>
      </w:r>
      <w:r w:rsidRPr="00E7154C">
        <w:rPr>
          <w:rFonts w:asciiTheme="majorBidi" w:hAnsiTheme="majorBidi" w:cstheme="majorBidi"/>
          <w:b/>
          <w:bCs/>
          <w:sz w:val="28"/>
          <w:szCs w:val="28"/>
        </w:rPr>
        <w:t>: From Jotting to Field Notes  (</w:t>
      </w:r>
      <w:r w:rsidR="007F114C" w:rsidRPr="00E7154C">
        <w:rPr>
          <w:rFonts w:asciiTheme="majorBidi" w:hAnsiTheme="majorBidi" w:cstheme="majorBidi"/>
          <w:b/>
          <w:bCs/>
          <w:sz w:val="28"/>
          <w:szCs w:val="28"/>
        </w:rPr>
        <w:t>Apr. 5</w:t>
      </w:r>
      <w:r w:rsidRPr="00E7154C">
        <w:rPr>
          <w:rFonts w:asciiTheme="majorBidi" w:hAnsiTheme="majorBidi" w:cstheme="majorBidi"/>
          <w:b/>
          <w:bCs/>
          <w:sz w:val="28"/>
          <w:szCs w:val="28"/>
        </w:rPr>
        <w:t xml:space="preserve"> – Apr. </w:t>
      </w:r>
      <w:r w:rsidR="007F114C" w:rsidRPr="00E7154C">
        <w:rPr>
          <w:rFonts w:asciiTheme="majorBidi" w:hAnsiTheme="majorBidi" w:cstheme="majorBidi"/>
          <w:b/>
          <w:bCs/>
          <w:sz w:val="28"/>
          <w:szCs w:val="28"/>
        </w:rPr>
        <w:t>9</w:t>
      </w:r>
      <w:r w:rsidRPr="00E7154C">
        <w:rPr>
          <w:rFonts w:asciiTheme="majorBidi" w:hAnsiTheme="majorBidi" w:cstheme="majorBidi"/>
          <w:b/>
          <w:bCs/>
          <w:sz w:val="28"/>
          <w:szCs w:val="28"/>
        </w:rPr>
        <w:t>)</w:t>
      </w:r>
    </w:p>
    <w:p w14:paraId="4B0FABF7" w14:textId="28A10B7E" w:rsidR="00625A6C" w:rsidRPr="00E7154C" w:rsidRDefault="00625A6C" w:rsidP="00625A6C">
      <w:pPr>
        <w:rPr>
          <w:rFonts w:asciiTheme="majorBidi" w:hAnsiTheme="majorBidi" w:cstheme="majorBidi"/>
          <w:b/>
          <w:bCs/>
          <w:sz w:val="28"/>
          <w:szCs w:val="28"/>
        </w:rPr>
      </w:pPr>
    </w:p>
    <w:p w14:paraId="2DA21E1F" w14:textId="21BF29C6" w:rsidR="00625A6C" w:rsidRPr="00E7154C" w:rsidRDefault="00625A6C" w:rsidP="00625A6C">
      <w:pPr>
        <w:rPr>
          <w:rFonts w:asciiTheme="majorBidi" w:hAnsiTheme="majorBidi" w:cstheme="majorBidi"/>
          <w:b/>
          <w:bCs/>
          <w:sz w:val="28"/>
          <w:szCs w:val="28"/>
        </w:rPr>
      </w:pPr>
      <w:r w:rsidRPr="00E7154C">
        <w:rPr>
          <w:rFonts w:asciiTheme="majorBidi" w:hAnsiTheme="majorBidi" w:cstheme="majorBidi"/>
          <w:b/>
          <w:bCs/>
          <w:sz w:val="28"/>
          <w:szCs w:val="28"/>
        </w:rPr>
        <w:t>Lecture:</w:t>
      </w:r>
      <w:r w:rsidR="00322437" w:rsidRPr="00E7154C">
        <w:rPr>
          <w:rFonts w:asciiTheme="majorBidi" w:hAnsiTheme="majorBidi" w:cstheme="majorBidi"/>
          <w:b/>
          <w:bCs/>
          <w:sz w:val="28"/>
          <w:szCs w:val="28"/>
        </w:rPr>
        <w:t xml:space="preserve"> </w:t>
      </w:r>
    </w:p>
    <w:p w14:paraId="6FFA6503" w14:textId="5ED65076" w:rsidR="00625A6C" w:rsidRPr="00E7154C" w:rsidRDefault="00625A6C" w:rsidP="00625A6C">
      <w:pPr>
        <w:rPr>
          <w:rFonts w:asciiTheme="majorBidi" w:hAnsiTheme="majorBidi" w:cstheme="majorBidi"/>
          <w:b/>
          <w:bCs/>
          <w:sz w:val="28"/>
          <w:szCs w:val="28"/>
        </w:rPr>
      </w:pPr>
    </w:p>
    <w:p w14:paraId="24EC40A0" w14:textId="2C93924A" w:rsidR="00404CE7" w:rsidRPr="00E7154C" w:rsidRDefault="00404CE7" w:rsidP="00404CE7">
      <w:pPr>
        <w:pStyle w:val="ListParagraph"/>
        <w:numPr>
          <w:ilvl w:val="0"/>
          <w:numId w:val="4"/>
        </w:numPr>
        <w:spacing w:after="0" w:line="240" w:lineRule="auto"/>
        <w:rPr>
          <w:rStyle w:val="Hyperlink"/>
          <w:rFonts w:asciiTheme="majorBidi" w:hAnsiTheme="majorBidi" w:cstheme="majorBidi"/>
          <w:color w:val="auto"/>
          <w:sz w:val="28"/>
          <w:szCs w:val="28"/>
          <w:u w:val="none"/>
        </w:rPr>
      </w:pPr>
      <w:r w:rsidRPr="00E7154C">
        <w:rPr>
          <w:rFonts w:asciiTheme="majorBidi" w:hAnsiTheme="majorBidi" w:cstheme="majorBidi"/>
          <w:i/>
          <w:iCs/>
          <w:sz w:val="28"/>
          <w:szCs w:val="28"/>
        </w:rPr>
        <w:t>Writing Ethnographic Fieldnotes</w:t>
      </w:r>
      <w:r w:rsidRPr="00E7154C">
        <w:rPr>
          <w:rFonts w:asciiTheme="majorBidi" w:hAnsiTheme="majorBidi" w:cstheme="majorBidi"/>
          <w:sz w:val="28"/>
          <w:szCs w:val="28"/>
        </w:rPr>
        <w:t xml:space="preserve">. Ch. 3 “Writing up Fieldnotes I – From Field to Desk,” P. 17 – 38, Ch. 4 “Writing up Fieldnotes II – Multiple Purposes and Stylistic Options,” 89 – 127, (55 pages). </w:t>
      </w:r>
    </w:p>
    <w:p w14:paraId="4D3CAE08" w14:textId="2BED46DE" w:rsidR="00404CE7" w:rsidRPr="00E7154C" w:rsidRDefault="00404CE7" w:rsidP="00404CE7">
      <w:pPr>
        <w:rPr>
          <w:rFonts w:asciiTheme="majorBidi" w:hAnsiTheme="majorBidi" w:cstheme="majorBidi"/>
          <w:sz w:val="28"/>
          <w:szCs w:val="28"/>
          <w:highlight w:val="darkCyan"/>
        </w:rPr>
      </w:pPr>
    </w:p>
    <w:p w14:paraId="27B72794" w14:textId="77777777" w:rsidR="00E14107" w:rsidRDefault="00E14107" w:rsidP="00404CE7">
      <w:pPr>
        <w:rPr>
          <w:rFonts w:asciiTheme="majorBidi" w:hAnsiTheme="majorBidi" w:cstheme="majorBidi"/>
          <w:b/>
          <w:bCs/>
          <w:sz w:val="28"/>
          <w:szCs w:val="28"/>
        </w:rPr>
      </w:pPr>
    </w:p>
    <w:p w14:paraId="48C483F2" w14:textId="6317EB9F" w:rsidR="00404CE7" w:rsidRPr="00E7154C" w:rsidRDefault="00404CE7" w:rsidP="00404CE7">
      <w:pPr>
        <w:rPr>
          <w:rFonts w:asciiTheme="majorBidi" w:hAnsiTheme="majorBidi" w:cstheme="majorBidi"/>
          <w:b/>
          <w:bCs/>
          <w:sz w:val="28"/>
          <w:szCs w:val="28"/>
        </w:rPr>
      </w:pPr>
      <w:r w:rsidRPr="00E7154C">
        <w:rPr>
          <w:rFonts w:asciiTheme="majorBidi" w:hAnsiTheme="majorBidi" w:cstheme="majorBidi"/>
          <w:b/>
          <w:bCs/>
          <w:sz w:val="28"/>
          <w:szCs w:val="28"/>
        </w:rPr>
        <w:t xml:space="preserve">Seminar:  </w:t>
      </w:r>
      <w:r w:rsidR="000512DD">
        <w:rPr>
          <w:rFonts w:asciiTheme="majorBidi" w:hAnsiTheme="majorBidi" w:cstheme="majorBidi"/>
          <w:b/>
          <w:bCs/>
          <w:sz w:val="28"/>
          <w:szCs w:val="28"/>
        </w:rPr>
        <w:t>Cancelled (Prof will be at a conference)</w:t>
      </w:r>
    </w:p>
    <w:p w14:paraId="3AC6FC7C" w14:textId="77777777" w:rsidR="00404CE7" w:rsidRPr="00E7154C" w:rsidRDefault="00404CE7" w:rsidP="00404CE7">
      <w:pPr>
        <w:rPr>
          <w:rFonts w:asciiTheme="majorBidi" w:hAnsiTheme="majorBidi" w:cstheme="majorBidi"/>
          <w:sz w:val="28"/>
          <w:szCs w:val="28"/>
          <w:highlight w:val="darkCyan"/>
        </w:rPr>
      </w:pPr>
    </w:p>
    <w:p w14:paraId="265F680B" w14:textId="77777777" w:rsidR="00200E1A" w:rsidRPr="00E7154C" w:rsidRDefault="00200E1A" w:rsidP="0074138B">
      <w:pPr>
        <w:ind w:left="360"/>
        <w:rPr>
          <w:rFonts w:asciiTheme="majorBidi" w:hAnsiTheme="majorBidi" w:cstheme="majorBidi"/>
          <w:b/>
          <w:bCs/>
          <w:sz w:val="28"/>
          <w:szCs w:val="28"/>
        </w:rPr>
      </w:pPr>
    </w:p>
    <w:p w14:paraId="3E84486D" w14:textId="7450E645" w:rsidR="0074138B" w:rsidRPr="00E7154C" w:rsidRDefault="0074138B" w:rsidP="0074138B">
      <w:pPr>
        <w:ind w:left="360"/>
        <w:rPr>
          <w:rFonts w:asciiTheme="majorBidi" w:hAnsiTheme="majorBidi" w:cstheme="majorBidi"/>
          <w:b/>
          <w:bCs/>
          <w:sz w:val="28"/>
          <w:szCs w:val="28"/>
        </w:rPr>
      </w:pPr>
      <w:r w:rsidRPr="00E7154C">
        <w:rPr>
          <w:rFonts w:asciiTheme="majorBidi" w:hAnsiTheme="majorBidi" w:cstheme="majorBidi"/>
          <w:b/>
          <w:bCs/>
          <w:sz w:val="28"/>
          <w:szCs w:val="28"/>
        </w:rPr>
        <w:t>ASSIGNMENT #4 DUE APR 1</w:t>
      </w:r>
      <w:r w:rsidR="004118D1">
        <w:rPr>
          <w:rFonts w:asciiTheme="majorBidi" w:hAnsiTheme="majorBidi" w:cstheme="majorBidi"/>
          <w:b/>
          <w:bCs/>
          <w:sz w:val="28"/>
          <w:szCs w:val="28"/>
        </w:rPr>
        <w:t>4</w:t>
      </w:r>
      <w:r w:rsidRPr="00E7154C">
        <w:rPr>
          <w:rFonts w:asciiTheme="majorBidi" w:hAnsiTheme="majorBidi" w:cstheme="majorBidi"/>
          <w:b/>
          <w:bCs/>
          <w:sz w:val="28"/>
          <w:szCs w:val="28"/>
        </w:rPr>
        <w:t xml:space="preserve"> AT 11:59 PM</w:t>
      </w:r>
    </w:p>
    <w:p w14:paraId="3EA63597" w14:textId="6401B607" w:rsidR="00625A6C" w:rsidRPr="00E7154C" w:rsidRDefault="00625A6C" w:rsidP="00625A6C">
      <w:pPr>
        <w:rPr>
          <w:rFonts w:asciiTheme="majorBidi" w:hAnsiTheme="majorBidi" w:cstheme="majorBidi"/>
          <w:b/>
          <w:bCs/>
          <w:sz w:val="28"/>
          <w:szCs w:val="28"/>
        </w:rPr>
      </w:pPr>
    </w:p>
    <w:p w14:paraId="1D401577" w14:textId="77777777" w:rsidR="0074138B" w:rsidRPr="00E7154C" w:rsidRDefault="0074138B" w:rsidP="00625A6C">
      <w:pPr>
        <w:rPr>
          <w:rFonts w:asciiTheme="majorBidi" w:hAnsiTheme="majorBidi" w:cstheme="majorBidi"/>
          <w:b/>
          <w:bCs/>
          <w:sz w:val="28"/>
          <w:szCs w:val="28"/>
        </w:rPr>
      </w:pPr>
    </w:p>
    <w:p w14:paraId="4932D684" w14:textId="56EF06D6" w:rsidR="00404CE7" w:rsidRPr="00E7154C" w:rsidRDefault="00404CE7" w:rsidP="00404CE7">
      <w:pPr>
        <w:rPr>
          <w:rFonts w:asciiTheme="majorBidi" w:hAnsiTheme="majorBidi" w:cstheme="majorBidi"/>
          <w:b/>
          <w:bCs/>
          <w:sz w:val="28"/>
          <w:szCs w:val="28"/>
        </w:rPr>
      </w:pPr>
      <w:r w:rsidRPr="00E7154C">
        <w:rPr>
          <w:rFonts w:asciiTheme="majorBidi" w:hAnsiTheme="majorBidi" w:cstheme="majorBidi"/>
          <w:b/>
          <w:bCs/>
          <w:sz w:val="28"/>
          <w:szCs w:val="28"/>
        </w:rPr>
        <w:t>Week 1</w:t>
      </w:r>
      <w:r w:rsidR="004B4BC8" w:rsidRPr="00E7154C">
        <w:rPr>
          <w:rFonts w:asciiTheme="majorBidi" w:hAnsiTheme="majorBidi" w:cstheme="majorBidi"/>
          <w:b/>
          <w:bCs/>
          <w:sz w:val="28"/>
          <w:szCs w:val="28"/>
        </w:rPr>
        <w:t>3</w:t>
      </w:r>
      <w:r w:rsidRPr="00E7154C">
        <w:rPr>
          <w:rFonts w:asciiTheme="majorBidi" w:hAnsiTheme="majorBidi" w:cstheme="majorBidi"/>
          <w:b/>
          <w:bCs/>
          <w:sz w:val="28"/>
          <w:szCs w:val="28"/>
        </w:rPr>
        <w:t>: From Jotting to Field Notes</w:t>
      </w:r>
      <w:r w:rsidR="004B4BC8" w:rsidRPr="00E7154C">
        <w:rPr>
          <w:rFonts w:asciiTheme="majorBidi" w:hAnsiTheme="majorBidi" w:cstheme="majorBidi"/>
          <w:b/>
          <w:bCs/>
          <w:sz w:val="28"/>
          <w:szCs w:val="28"/>
        </w:rPr>
        <w:t xml:space="preserve"> </w:t>
      </w:r>
      <w:r w:rsidR="005E6269" w:rsidRPr="00E7154C">
        <w:rPr>
          <w:rFonts w:asciiTheme="majorBidi" w:hAnsiTheme="majorBidi" w:cstheme="majorBidi"/>
          <w:b/>
          <w:bCs/>
          <w:sz w:val="28"/>
          <w:szCs w:val="28"/>
        </w:rPr>
        <w:t>(</w:t>
      </w:r>
      <w:r w:rsidR="004B4BC8" w:rsidRPr="00E7154C">
        <w:rPr>
          <w:rFonts w:asciiTheme="majorBidi" w:hAnsiTheme="majorBidi" w:cstheme="majorBidi"/>
          <w:b/>
          <w:bCs/>
          <w:sz w:val="28"/>
          <w:szCs w:val="28"/>
        </w:rPr>
        <w:t>Part II</w:t>
      </w:r>
      <w:r w:rsidR="005E6269" w:rsidRPr="00E7154C">
        <w:rPr>
          <w:rFonts w:asciiTheme="majorBidi" w:hAnsiTheme="majorBidi" w:cstheme="majorBidi"/>
          <w:b/>
          <w:bCs/>
          <w:sz w:val="28"/>
          <w:szCs w:val="28"/>
        </w:rPr>
        <w:t>)</w:t>
      </w:r>
      <w:r w:rsidRPr="00E7154C">
        <w:rPr>
          <w:rFonts w:asciiTheme="majorBidi" w:hAnsiTheme="majorBidi" w:cstheme="majorBidi"/>
          <w:b/>
          <w:bCs/>
          <w:sz w:val="28"/>
          <w:szCs w:val="28"/>
        </w:rPr>
        <w:t xml:space="preserve">  (Apr.</w:t>
      </w:r>
      <w:r w:rsidR="007F114C" w:rsidRPr="00E7154C">
        <w:rPr>
          <w:rFonts w:asciiTheme="majorBidi" w:hAnsiTheme="majorBidi" w:cstheme="majorBidi"/>
          <w:b/>
          <w:bCs/>
          <w:sz w:val="28"/>
          <w:szCs w:val="28"/>
        </w:rPr>
        <w:t>1</w:t>
      </w:r>
      <w:r w:rsidR="00EB11F2" w:rsidRPr="00E7154C">
        <w:rPr>
          <w:rFonts w:asciiTheme="majorBidi" w:hAnsiTheme="majorBidi" w:cstheme="majorBidi"/>
          <w:b/>
          <w:bCs/>
          <w:sz w:val="28"/>
          <w:szCs w:val="28"/>
        </w:rPr>
        <w:t>1</w:t>
      </w:r>
      <w:r w:rsidRPr="00E7154C">
        <w:rPr>
          <w:rFonts w:asciiTheme="majorBidi" w:hAnsiTheme="majorBidi" w:cstheme="majorBidi"/>
          <w:b/>
          <w:bCs/>
          <w:sz w:val="28"/>
          <w:szCs w:val="28"/>
        </w:rPr>
        <w:t xml:space="preserve"> – </w:t>
      </w:r>
      <w:r w:rsidR="007F114C" w:rsidRPr="00E7154C">
        <w:rPr>
          <w:rFonts w:asciiTheme="majorBidi" w:hAnsiTheme="majorBidi" w:cstheme="majorBidi"/>
          <w:b/>
          <w:bCs/>
          <w:sz w:val="28"/>
          <w:szCs w:val="28"/>
        </w:rPr>
        <w:t>1</w:t>
      </w:r>
      <w:r w:rsidR="00EB11F2" w:rsidRPr="00E7154C">
        <w:rPr>
          <w:rFonts w:asciiTheme="majorBidi" w:hAnsiTheme="majorBidi" w:cstheme="majorBidi"/>
          <w:b/>
          <w:bCs/>
          <w:sz w:val="28"/>
          <w:szCs w:val="28"/>
        </w:rPr>
        <w:t>5</w:t>
      </w:r>
      <w:r w:rsidRPr="00E7154C">
        <w:rPr>
          <w:rFonts w:asciiTheme="majorBidi" w:hAnsiTheme="majorBidi" w:cstheme="majorBidi"/>
          <w:b/>
          <w:bCs/>
          <w:sz w:val="28"/>
          <w:szCs w:val="28"/>
        </w:rPr>
        <w:t>)</w:t>
      </w:r>
    </w:p>
    <w:p w14:paraId="1357F493" w14:textId="5C767F36" w:rsidR="00625A6C" w:rsidRPr="00E7154C" w:rsidRDefault="00625A6C" w:rsidP="00625A6C">
      <w:pPr>
        <w:rPr>
          <w:rFonts w:asciiTheme="majorBidi" w:hAnsiTheme="majorBidi" w:cstheme="majorBidi"/>
          <w:b/>
          <w:bCs/>
          <w:sz w:val="28"/>
          <w:szCs w:val="28"/>
        </w:rPr>
      </w:pPr>
    </w:p>
    <w:p w14:paraId="48FB192D" w14:textId="2FA184A9" w:rsidR="0074138B" w:rsidRDefault="0022099B" w:rsidP="00625A6C">
      <w:pPr>
        <w:rPr>
          <w:rFonts w:asciiTheme="majorBidi" w:hAnsiTheme="majorBidi" w:cstheme="majorBidi"/>
          <w:b/>
          <w:bCs/>
          <w:sz w:val="28"/>
          <w:szCs w:val="28"/>
        </w:rPr>
      </w:pPr>
      <w:r>
        <w:rPr>
          <w:rFonts w:asciiTheme="majorBidi" w:hAnsiTheme="majorBidi" w:cstheme="majorBidi"/>
          <w:b/>
          <w:bCs/>
          <w:sz w:val="28"/>
          <w:szCs w:val="28"/>
        </w:rPr>
        <w:t xml:space="preserve">Lecture: Cancelled (Prof will be at a conference), but you are still expected to do the readings. </w:t>
      </w:r>
    </w:p>
    <w:p w14:paraId="2A8C3778" w14:textId="77777777" w:rsidR="0022099B" w:rsidRPr="00E7154C" w:rsidRDefault="0022099B" w:rsidP="00625A6C">
      <w:pPr>
        <w:rPr>
          <w:rFonts w:asciiTheme="majorBidi" w:hAnsiTheme="majorBidi" w:cstheme="majorBidi"/>
          <w:b/>
          <w:bCs/>
          <w:sz w:val="28"/>
          <w:szCs w:val="28"/>
        </w:rPr>
      </w:pPr>
    </w:p>
    <w:p w14:paraId="2557330D" w14:textId="698B75E0" w:rsidR="00404CE7" w:rsidRPr="00E7154C" w:rsidRDefault="00404CE7" w:rsidP="0022099B">
      <w:pPr>
        <w:rPr>
          <w:rFonts w:asciiTheme="majorBidi" w:hAnsiTheme="majorBidi" w:cstheme="majorBidi"/>
          <w:b/>
          <w:bCs/>
          <w:sz w:val="28"/>
          <w:szCs w:val="28"/>
        </w:rPr>
      </w:pPr>
      <w:r w:rsidRPr="00E7154C">
        <w:rPr>
          <w:rFonts w:asciiTheme="majorBidi" w:hAnsiTheme="majorBidi" w:cstheme="majorBidi"/>
          <w:b/>
          <w:bCs/>
          <w:sz w:val="28"/>
          <w:szCs w:val="28"/>
        </w:rPr>
        <w:t xml:space="preserve">Coding Qualitative </w:t>
      </w:r>
    </w:p>
    <w:p w14:paraId="5C063557" w14:textId="77777777" w:rsidR="00404CE7" w:rsidRPr="00E7154C" w:rsidRDefault="00404CE7" w:rsidP="00625A6C">
      <w:pPr>
        <w:rPr>
          <w:rFonts w:asciiTheme="majorBidi" w:hAnsiTheme="majorBidi" w:cstheme="majorBidi"/>
          <w:b/>
          <w:bCs/>
          <w:sz w:val="28"/>
          <w:szCs w:val="28"/>
        </w:rPr>
      </w:pPr>
    </w:p>
    <w:p w14:paraId="70D5FC41" w14:textId="03EFC673" w:rsidR="00404CE7" w:rsidRDefault="00404CE7" w:rsidP="00404CE7">
      <w:pPr>
        <w:pStyle w:val="ListParagraph"/>
        <w:numPr>
          <w:ilvl w:val="0"/>
          <w:numId w:val="4"/>
        </w:numPr>
        <w:rPr>
          <w:rFonts w:asciiTheme="majorBidi" w:hAnsiTheme="majorBidi" w:cstheme="majorBidi"/>
          <w:sz w:val="28"/>
          <w:szCs w:val="28"/>
        </w:rPr>
      </w:pPr>
      <w:r w:rsidRPr="00E7154C">
        <w:rPr>
          <w:rFonts w:asciiTheme="majorBidi" w:hAnsiTheme="majorBidi" w:cstheme="majorBidi"/>
          <w:i/>
          <w:iCs/>
          <w:sz w:val="28"/>
          <w:szCs w:val="28"/>
        </w:rPr>
        <w:t>Writing Ethnographic Fieldnotes.</w:t>
      </w:r>
      <w:r w:rsidRPr="00E7154C">
        <w:rPr>
          <w:rFonts w:asciiTheme="majorBidi" w:hAnsiTheme="majorBidi" w:cstheme="majorBidi"/>
          <w:sz w:val="28"/>
          <w:szCs w:val="28"/>
        </w:rPr>
        <w:t xml:space="preserve"> Ch. 6 “Processing Fieldnotes: Coding and </w:t>
      </w:r>
      <w:proofErr w:type="spellStart"/>
      <w:r w:rsidRPr="00E7154C">
        <w:rPr>
          <w:rFonts w:asciiTheme="majorBidi" w:hAnsiTheme="majorBidi" w:cstheme="majorBidi"/>
          <w:sz w:val="28"/>
          <w:szCs w:val="28"/>
        </w:rPr>
        <w:t>Memoing</w:t>
      </w:r>
      <w:proofErr w:type="spellEnd"/>
      <w:r w:rsidRPr="00E7154C">
        <w:rPr>
          <w:rFonts w:asciiTheme="majorBidi" w:hAnsiTheme="majorBidi" w:cstheme="majorBidi"/>
          <w:sz w:val="28"/>
          <w:szCs w:val="28"/>
        </w:rPr>
        <w:t>,”  142 – 168, (26 pages).</w:t>
      </w:r>
    </w:p>
    <w:p w14:paraId="43E5B5E9" w14:textId="122C571B" w:rsidR="001B7378" w:rsidRPr="00200E1A" w:rsidRDefault="001B7378" w:rsidP="001B7378">
      <w:pPr>
        <w:pStyle w:val="ListParagraph"/>
        <w:numPr>
          <w:ilvl w:val="0"/>
          <w:numId w:val="4"/>
        </w:numPr>
        <w:rPr>
          <w:rFonts w:asciiTheme="majorBidi" w:hAnsiTheme="majorBidi" w:cstheme="majorBidi"/>
          <w:sz w:val="28"/>
          <w:szCs w:val="28"/>
        </w:rPr>
      </w:pPr>
      <w:r w:rsidRPr="00200E1A">
        <w:rPr>
          <w:rFonts w:asciiTheme="majorBidi" w:hAnsiTheme="majorBidi" w:cstheme="majorBidi"/>
          <w:color w:val="222222"/>
          <w:sz w:val="28"/>
          <w:szCs w:val="28"/>
          <w:shd w:val="clear" w:color="auto" w:fill="FFFFFF"/>
        </w:rPr>
        <w:t>Moghaddam, Alireza. "Coding issues in grounded theory." </w:t>
      </w:r>
      <w:r w:rsidRPr="00200E1A">
        <w:rPr>
          <w:rFonts w:asciiTheme="majorBidi" w:hAnsiTheme="majorBidi" w:cstheme="majorBidi"/>
          <w:i/>
          <w:iCs/>
          <w:color w:val="222222"/>
          <w:sz w:val="28"/>
          <w:szCs w:val="28"/>
          <w:shd w:val="clear" w:color="auto" w:fill="FFFFFF"/>
        </w:rPr>
        <w:t>Issues in educational research</w:t>
      </w:r>
      <w:r w:rsidRPr="00200E1A">
        <w:rPr>
          <w:rFonts w:asciiTheme="majorBidi" w:hAnsiTheme="majorBidi" w:cstheme="majorBidi"/>
          <w:color w:val="222222"/>
          <w:sz w:val="28"/>
          <w:szCs w:val="28"/>
          <w:shd w:val="clear" w:color="auto" w:fill="FFFFFF"/>
        </w:rPr>
        <w:t> 16, no. 1 (2006): 52-66</w:t>
      </w:r>
      <w:r w:rsidR="00200E1A" w:rsidRPr="00200E1A">
        <w:rPr>
          <w:rFonts w:asciiTheme="majorBidi" w:hAnsiTheme="majorBidi" w:cstheme="majorBidi"/>
          <w:color w:val="222222"/>
          <w:sz w:val="28"/>
          <w:szCs w:val="28"/>
          <w:shd w:val="clear" w:color="auto" w:fill="FFFFFF"/>
        </w:rPr>
        <w:t xml:space="preserve"> (14 pages)</w:t>
      </w:r>
      <w:r w:rsidRPr="00200E1A">
        <w:rPr>
          <w:rFonts w:asciiTheme="majorBidi" w:hAnsiTheme="majorBidi" w:cstheme="majorBidi"/>
          <w:color w:val="222222"/>
          <w:sz w:val="28"/>
          <w:szCs w:val="28"/>
          <w:shd w:val="clear" w:color="auto" w:fill="FFFFFF"/>
        </w:rPr>
        <w:t>.</w:t>
      </w:r>
    </w:p>
    <w:p w14:paraId="55DD4F4A" w14:textId="77777777" w:rsidR="007A3665" w:rsidRPr="00E7154C" w:rsidRDefault="007A3665" w:rsidP="00404CE7">
      <w:pPr>
        <w:rPr>
          <w:rFonts w:asciiTheme="majorBidi" w:hAnsiTheme="majorBidi" w:cstheme="majorBidi"/>
          <w:sz w:val="28"/>
          <w:szCs w:val="28"/>
        </w:rPr>
      </w:pPr>
    </w:p>
    <w:p w14:paraId="496573BF" w14:textId="7740A3E9" w:rsidR="00404CE7" w:rsidRPr="00E7154C" w:rsidRDefault="00404CE7" w:rsidP="00404CE7">
      <w:pPr>
        <w:rPr>
          <w:rFonts w:asciiTheme="majorBidi" w:hAnsiTheme="majorBidi" w:cstheme="majorBidi"/>
          <w:b/>
          <w:bCs/>
          <w:sz w:val="28"/>
          <w:szCs w:val="28"/>
        </w:rPr>
      </w:pPr>
      <w:r w:rsidRPr="00E7154C">
        <w:rPr>
          <w:rFonts w:asciiTheme="majorBidi" w:hAnsiTheme="majorBidi" w:cstheme="majorBidi"/>
          <w:b/>
          <w:bCs/>
          <w:sz w:val="28"/>
          <w:szCs w:val="28"/>
        </w:rPr>
        <w:t>Seminar: Analysing Qualitative Data</w:t>
      </w:r>
      <w:r w:rsidR="0022099B">
        <w:rPr>
          <w:rFonts w:asciiTheme="majorBidi" w:hAnsiTheme="majorBidi" w:cstheme="majorBidi"/>
          <w:b/>
          <w:bCs/>
          <w:sz w:val="28"/>
          <w:szCs w:val="28"/>
        </w:rPr>
        <w:t>. Note: Thursday is off because of Wellness Day. Prof. Monroe will schedule a make-up seminar</w:t>
      </w:r>
    </w:p>
    <w:p w14:paraId="29CA3713" w14:textId="77777777" w:rsidR="00404CE7" w:rsidRPr="00E7154C" w:rsidRDefault="00404CE7" w:rsidP="00404CE7">
      <w:pPr>
        <w:rPr>
          <w:rFonts w:asciiTheme="majorBidi" w:hAnsiTheme="majorBidi" w:cstheme="majorBidi"/>
          <w:sz w:val="28"/>
          <w:szCs w:val="28"/>
        </w:rPr>
      </w:pPr>
    </w:p>
    <w:p w14:paraId="595D0A48" w14:textId="01BEC4F2" w:rsidR="00404CE7" w:rsidRPr="00E7154C" w:rsidRDefault="00BD3CDC" w:rsidP="00404CE7">
      <w:pPr>
        <w:pStyle w:val="ListParagraph"/>
        <w:numPr>
          <w:ilvl w:val="0"/>
          <w:numId w:val="4"/>
        </w:numPr>
        <w:rPr>
          <w:rFonts w:asciiTheme="majorBidi" w:hAnsiTheme="majorBidi" w:cstheme="majorBidi"/>
          <w:b/>
          <w:bCs/>
          <w:sz w:val="28"/>
          <w:szCs w:val="28"/>
        </w:rPr>
      </w:pPr>
      <w:r w:rsidRPr="00E7154C">
        <w:rPr>
          <w:rFonts w:asciiTheme="majorBidi" w:hAnsiTheme="majorBidi" w:cstheme="majorBidi"/>
          <w:b/>
          <w:bCs/>
          <w:sz w:val="28"/>
          <w:szCs w:val="28"/>
        </w:rPr>
        <w:t xml:space="preserve">Case Study </w:t>
      </w:r>
      <w:r w:rsidR="00200E1A">
        <w:rPr>
          <w:rFonts w:asciiTheme="majorBidi" w:hAnsiTheme="majorBidi" w:cstheme="majorBidi"/>
          <w:b/>
          <w:bCs/>
          <w:sz w:val="28"/>
          <w:szCs w:val="28"/>
        </w:rPr>
        <w:t>8</w:t>
      </w:r>
      <w:r w:rsidRPr="00E7154C">
        <w:rPr>
          <w:rFonts w:asciiTheme="majorBidi" w:hAnsiTheme="majorBidi" w:cstheme="majorBidi"/>
          <w:b/>
          <w:bCs/>
          <w:sz w:val="28"/>
          <w:szCs w:val="28"/>
        </w:rPr>
        <w:t xml:space="preserve">: </w:t>
      </w:r>
      <w:r w:rsidR="00404CE7" w:rsidRPr="00E7154C">
        <w:rPr>
          <w:rFonts w:asciiTheme="majorBidi" w:hAnsiTheme="majorBidi" w:cstheme="majorBidi"/>
          <w:b/>
          <w:bCs/>
          <w:sz w:val="28"/>
          <w:szCs w:val="28"/>
        </w:rPr>
        <w:t>Margaret K. Nelson and Rebecca Schutz. 2007. “Day Care Differences and the Reproduction of Social Class.” Journal of Contemporary Ethnography 36(3):281-317 (38 pages).</w:t>
      </w:r>
    </w:p>
    <w:p w14:paraId="251ABF67" w14:textId="123B42D5" w:rsidR="00404CE7" w:rsidRPr="00E7154C" w:rsidRDefault="00404CE7" w:rsidP="00404CE7">
      <w:pPr>
        <w:pStyle w:val="ListParagraph"/>
        <w:numPr>
          <w:ilvl w:val="0"/>
          <w:numId w:val="4"/>
        </w:numPr>
        <w:rPr>
          <w:rFonts w:asciiTheme="majorBidi" w:hAnsiTheme="majorBidi" w:cstheme="majorBidi"/>
          <w:sz w:val="28"/>
          <w:szCs w:val="28"/>
        </w:rPr>
      </w:pPr>
      <w:proofErr w:type="spellStart"/>
      <w:r w:rsidRPr="00E7154C">
        <w:rPr>
          <w:rFonts w:asciiTheme="majorBidi" w:hAnsiTheme="majorBidi" w:cstheme="majorBidi"/>
          <w:sz w:val="28"/>
          <w:szCs w:val="28"/>
        </w:rPr>
        <w:t>Pachirat</w:t>
      </w:r>
      <w:proofErr w:type="spellEnd"/>
      <w:r w:rsidRPr="00E7154C">
        <w:rPr>
          <w:rFonts w:asciiTheme="majorBidi" w:hAnsiTheme="majorBidi" w:cstheme="majorBidi"/>
          <w:sz w:val="28"/>
          <w:szCs w:val="28"/>
        </w:rPr>
        <w:t xml:space="preserve">, Timothy. </w:t>
      </w:r>
      <w:r w:rsidRPr="00E7154C">
        <w:rPr>
          <w:rFonts w:asciiTheme="majorBidi" w:hAnsiTheme="majorBidi" w:cstheme="majorBidi"/>
          <w:i/>
          <w:iCs/>
          <w:sz w:val="28"/>
          <w:szCs w:val="28"/>
        </w:rPr>
        <w:t>Among the Wolves: Ethnography and the Immersive Study of Power.</w:t>
      </w:r>
      <w:r w:rsidRPr="00E7154C">
        <w:rPr>
          <w:rFonts w:asciiTheme="majorBidi" w:hAnsiTheme="majorBidi" w:cstheme="majorBidi"/>
          <w:sz w:val="28"/>
          <w:szCs w:val="28"/>
        </w:rPr>
        <w:t xml:space="preserve"> Routledge 2018. Act Six: The Trial (132 – 159) (2</w:t>
      </w:r>
      <w:r w:rsidR="00331B65" w:rsidRPr="00E7154C">
        <w:rPr>
          <w:rFonts w:asciiTheme="majorBidi" w:hAnsiTheme="majorBidi" w:cstheme="majorBidi"/>
          <w:sz w:val="28"/>
          <w:szCs w:val="28"/>
        </w:rPr>
        <w:t>8</w:t>
      </w:r>
      <w:r w:rsidRPr="00E7154C">
        <w:rPr>
          <w:rFonts w:asciiTheme="majorBidi" w:hAnsiTheme="majorBidi" w:cstheme="majorBidi"/>
          <w:sz w:val="28"/>
          <w:szCs w:val="28"/>
        </w:rPr>
        <w:t xml:space="preserve"> pages).</w:t>
      </w:r>
    </w:p>
    <w:p w14:paraId="02E58329" w14:textId="2683E374" w:rsidR="00404CE7" w:rsidRPr="00E7154C" w:rsidRDefault="00404CE7" w:rsidP="00404CE7">
      <w:pPr>
        <w:rPr>
          <w:rFonts w:asciiTheme="majorBidi" w:hAnsiTheme="majorBidi" w:cstheme="majorBidi"/>
          <w:sz w:val="28"/>
          <w:szCs w:val="28"/>
        </w:rPr>
      </w:pPr>
    </w:p>
    <w:p w14:paraId="2CB99B01" w14:textId="0990F79E" w:rsidR="00296BBE" w:rsidRPr="00E7154C" w:rsidRDefault="00296BBE" w:rsidP="00404CE7">
      <w:pPr>
        <w:rPr>
          <w:rFonts w:asciiTheme="majorBidi" w:hAnsiTheme="majorBidi" w:cstheme="majorBidi"/>
          <w:sz w:val="28"/>
          <w:szCs w:val="28"/>
        </w:rPr>
      </w:pPr>
      <w:r w:rsidRPr="00E7154C">
        <w:rPr>
          <w:rFonts w:asciiTheme="majorBidi" w:hAnsiTheme="majorBidi" w:cstheme="majorBidi"/>
          <w:sz w:val="28"/>
          <w:szCs w:val="28"/>
        </w:rPr>
        <w:t xml:space="preserve">Have a blessed Good Friday! </w:t>
      </w:r>
    </w:p>
    <w:p w14:paraId="153E4F0A" w14:textId="126AEB22" w:rsidR="005A1505" w:rsidRPr="00E7154C" w:rsidRDefault="005A1505" w:rsidP="00404CE7">
      <w:pPr>
        <w:rPr>
          <w:rFonts w:asciiTheme="majorBidi" w:hAnsiTheme="majorBidi" w:cstheme="majorBidi"/>
          <w:sz w:val="28"/>
          <w:szCs w:val="28"/>
        </w:rPr>
      </w:pPr>
    </w:p>
    <w:p w14:paraId="2ACB292E" w14:textId="77777777" w:rsidR="005A1505" w:rsidRPr="00E7154C" w:rsidRDefault="005A1505" w:rsidP="00404CE7">
      <w:pPr>
        <w:rPr>
          <w:rFonts w:asciiTheme="majorBidi" w:hAnsiTheme="majorBidi" w:cstheme="majorBidi"/>
          <w:sz w:val="28"/>
          <w:szCs w:val="28"/>
        </w:rPr>
      </w:pPr>
    </w:p>
    <w:p w14:paraId="1B3849D2" w14:textId="77777777" w:rsidR="005A7101" w:rsidRPr="00E7154C" w:rsidRDefault="005A7101" w:rsidP="00BD3CDC">
      <w:pPr>
        <w:rPr>
          <w:rFonts w:asciiTheme="majorBidi" w:hAnsiTheme="majorBidi" w:cstheme="majorBidi"/>
          <w:b/>
          <w:bCs/>
          <w:sz w:val="28"/>
          <w:szCs w:val="28"/>
        </w:rPr>
      </w:pPr>
    </w:p>
    <w:p w14:paraId="4DA86AB9" w14:textId="574C0A69" w:rsidR="00BD3CDC" w:rsidRPr="00E7154C" w:rsidRDefault="005A7101" w:rsidP="00BD3CDC">
      <w:pPr>
        <w:rPr>
          <w:rFonts w:asciiTheme="majorBidi" w:hAnsiTheme="majorBidi" w:cstheme="majorBidi"/>
          <w:i/>
          <w:iCs/>
          <w:sz w:val="28"/>
          <w:szCs w:val="28"/>
        </w:rPr>
      </w:pPr>
      <w:r w:rsidRPr="00E7154C">
        <w:rPr>
          <w:rFonts w:asciiTheme="majorBidi" w:hAnsiTheme="majorBidi" w:cstheme="majorBidi"/>
          <w:i/>
          <w:iCs/>
          <w:sz w:val="28"/>
          <w:szCs w:val="28"/>
        </w:rPr>
        <w:t>Assignment #5: Research Proposal</w:t>
      </w:r>
    </w:p>
    <w:p w14:paraId="14406386" w14:textId="77777777" w:rsidR="005A7101" w:rsidRPr="00E7154C" w:rsidRDefault="005A7101" w:rsidP="005A7101">
      <w:pPr>
        <w:autoSpaceDE w:val="0"/>
        <w:autoSpaceDN w:val="0"/>
        <w:adjustRightInd w:val="0"/>
        <w:rPr>
          <w:rFonts w:asciiTheme="majorBidi" w:hAnsiTheme="majorBidi" w:cstheme="majorBidi"/>
          <w:i/>
          <w:iCs/>
          <w:sz w:val="28"/>
          <w:szCs w:val="28"/>
          <w:lang w:val="en-GB"/>
        </w:rPr>
      </w:pPr>
    </w:p>
    <w:p w14:paraId="08034C6C" w14:textId="21F0CF52" w:rsidR="005A7101" w:rsidRPr="00E7154C" w:rsidRDefault="005A7101" w:rsidP="004D0E83">
      <w:pPr>
        <w:autoSpaceDE w:val="0"/>
        <w:autoSpaceDN w:val="0"/>
        <w:adjustRightInd w:val="0"/>
        <w:rPr>
          <w:rFonts w:asciiTheme="majorBidi" w:hAnsiTheme="majorBidi" w:cstheme="majorBidi"/>
          <w:i/>
          <w:iCs/>
          <w:sz w:val="28"/>
          <w:szCs w:val="28"/>
          <w:lang w:val="en-GB"/>
        </w:rPr>
      </w:pPr>
      <w:r w:rsidRPr="00E7154C">
        <w:rPr>
          <w:rFonts w:asciiTheme="majorBidi" w:hAnsiTheme="majorBidi" w:cstheme="majorBidi"/>
          <w:i/>
          <w:iCs/>
          <w:sz w:val="28"/>
          <w:szCs w:val="28"/>
          <w:lang w:val="en-GB"/>
        </w:rPr>
        <w:t>Students must submit a 3,000-word research proposal that outlines a research question,</w:t>
      </w:r>
      <w:r w:rsidR="004D0E83" w:rsidRPr="00E7154C">
        <w:rPr>
          <w:rFonts w:asciiTheme="majorBidi" w:hAnsiTheme="majorBidi" w:cstheme="majorBidi"/>
          <w:i/>
          <w:iCs/>
          <w:sz w:val="28"/>
          <w:szCs w:val="28"/>
          <w:lang w:val="en-GB"/>
        </w:rPr>
        <w:t xml:space="preserve"> </w:t>
      </w:r>
      <w:r w:rsidRPr="00E7154C">
        <w:rPr>
          <w:rFonts w:asciiTheme="majorBidi" w:hAnsiTheme="majorBidi" w:cstheme="majorBidi"/>
          <w:i/>
          <w:iCs/>
          <w:sz w:val="28"/>
          <w:szCs w:val="28"/>
          <w:lang w:val="en-GB"/>
        </w:rPr>
        <w:t>motivates it with a literature review, proposes a particular research method to answer said</w:t>
      </w:r>
      <w:r w:rsidR="004D0E83" w:rsidRPr="00E7154C">
        <w:rPr>
          <w:rFonts w:asciiTheme="majorBidi" w:hAnsiTheme="majorBidi" w:cstheme="majorBidi"/>
          <w:i/>
          <w:iCs/>
          <w:sz w:val="28"/>
          <w:szCs w:val="28"/>
          <w:lang w:val="en-GB"/>
        </w:rPr>
        <w:t xml:space="preserve"> </w:t>
      </w:r>
      <w:r w:rsidRPr="00E7154C">
        <w:rPr>
          <w:rFonts w:asciiTheme="majorBidi" w:hAnsiTheme="majorBidi" w:cstheme="majorBidi"/>
          <w:i/>
          <w:iCs/>
          <w:sz w:val="28"/>
          <w:szCs w:val="28"/>
          <w:lang w:val="en-GB"/>
        </w:rPr>
        <w:t>question, identifies a possible alternative research method and explains why this alternative</w:t>
      </w:r>
      <w:r w:rsidR="004D0E83" w:rsidRPr="00E7154C">
        <w:rPr>
          <w:rFonts w:asciiTheme="majorBidi" w:hAnsiTheme="majorBidi" w:cstheme="majorBidi"/>
          <w:i/>
          <w:iCs/>
          <w:sz w:val="28"/>
          <w:szCs w:val="28"/>
          <w:lang w:val="en-GB"/>
        </w:rPr>
        <w:t xml:space="preserve"> </w:t>
      </w:r>
      <w:r w:rsidRPr="00E7154C">
        <w:rPr>
          <w:rFonts w:asciiTheme="majorBidi" w:hAnsiTheme="majorBidi" w:cstheme="majorBidi"/>
          <w:i/>
          <w:iCs/>
          <w:sz w:val="28"/>
          <w:szCs w:val="28"/>
          <w:lang w:val="en-GB"/>
        </w:rPr>
        <w:t>method was not chosen. In explaining their research design, students need to discuss how the</w:t>
      </w:r>
      <w:r w:rsidR="004D0E83" w:rsidRPr="00E7154C">
        <w:rPr>
          <w:rFonts w:asciiTheme="majorBidi" w:hAnsiTheme="majorBidi" w:cstheme="majorBidi"/>
          <w:i/>
          <w:iCs/>
          <w:sz w:val="28"/>
          <w:szCs w:val="28"/>
          <w:lang w:val="en-GB"/>
        </w:rPr>
        <w:t xml:space="preserve"> </w:t>
      </w:r>
      <w:r w:rsidRPr="00E7154C">
        <w:rPr>
          <w:rFonts w:asciiTheme="majorBidi" w:hAnsiTheme="majorBidi" w:cstheme="majorBidi"/>
          <w:i/>
          <w:iCs/>
          <w:sz w:val="28"/>
          <w:szCs w:val="28"/>
          <w:lang w:val="en-GB"/>
        </w:rPr>
        <w:t>concept will be operationalized, outline the hypotheses, and explain how the data will be collected</w:t>
      </w:r>
      <w:r w:rsidR="004D0E83" w:rsidRPr="00E7154C">
        <w:rPr>
          <w:rFonts w:asciiTheme="majorBidi" w:hAnsiTheme="majorBidi" w:cstheme="majorBidi"/>
          <w:i/>
          <w:iCs/>
          <w:sz w:val="28"/>
          <w:szCs w:val="28"/>
          <w:lang w:val="en-GB"/>
        </w:rPr>
        <w:t xml:space="preserve"> </w:t>
      </w:r>
      <w:r w:rsidRPr="00E7154C">
        <w:rPr>
          <w:rFonts w:asciiTheme="majorBidi" w:hAnsiTheme="majorBidi" w:cstheme="majorBidi"/>
          <w:i/>
          <w:iCs/>
          <w:sz w:val="28"/>
          <w:szCs w:val="28"/>
          <w:lang w:val="en-GB"/>
        </w:rPr>
        <w:t>and analyzed. Any potential ethical issues should be flagged in the proposal.</w:t>
      </w:r>
    </w:p>
    <w:p w14:paraId="2B91818B" w14:textId="082368F3" w:rsidR="005A7101" w:rsidRPr="00E7154C" w:rsidRDefault="005A7101" w:rsidP="00BD3CDC">
      <w:pPr>
        <w:rPr>
          <w:rFonts w:asciiTheme="majorBidi" w:hAnsiTheme="majorBidi" w:cstheme="majorBidi"/>
          <w:b/>
          <w:bCs/>
          <w:sz w:val="28"/>
          <w:szCs w:val="28"/>
        </w:rPr>
      </w:pPr>
    </w:p>
    <w:p w14:paraId="517DDAC6" w14:textId="77777777" w:rsidR="005A7101" w:rsidRPr="00E7154C" w:rsidRDefault="005A7101" w:rsidP="00BD3CDC">
      <w:pPr>
        <w:rPr>
          <w:rFonts w:asciiTheme="majorBidi" w:hAnsiTheme="majorBidi" w:cstheme="majorBidi"/>
          <w:b/>
          <w:bCs/>
          <w:sz w:val="28"/>
          <w:szCs w:val="28"/>
        </w:rPr>
      </w:pPr>
    </w:p>
    <w:p w14:paraId="7D7EEE57" w14:textId="79C9E1B2" w:rsidR="00BD3CDC" w:rsidRPr="00E7154C" w:rsidRDefault="00BD3CDC" w:rsidP="00BD3CDC">
      <w:pPr>
        <w:jc w:val="center"/>
        <w:rPr>
          <w:rFonts w:asciiTheme="majorBidi" w:hAnsiTheme="majorBidi" w:cstheme="majorBidi"/>
          <w:b/>
          <w:bCs/>
          <w:sz w:val="28"/>
          <w:szCs w:val="28"/>
        </w:rPr>
      </w:pPr>
      <w:r w:rsidRPr="00E7154C">
        <w:rPr>
          <w:rFonts w:asciiTheme="majorBidi" w:hAnsiTheme="majorBidi" w:cstheme="majorBidi"/>
          <w:b/>
          <w:bCs/>
          <w:sz w:val="28"/>
          <w:szCs w:val="28"/>
        </w:rPr>
        <w:t>ASSIGNMENT #5 DUE APR 2</w:t>
      </w:r>
      <w:r w:rsidR="00C709AC">
        <w:rPr>
          <w:rFonts w:asciiTheme="majorBidi" w:hAnsiTheme="majorBidi" w:cstheme="majorBidi"/>
          <w:b/>
          <w:bCs/>
          <w:sz w:val="28"/>
          <w:szCs w:val="28"/>
        </w:rPr>
        <w:t>8</w:t>
      </w:r>
      <w:r w:rsidRPr="00E7154C">
        <w:rPr>
          <w:rFonts w:asciiTheme="majorBidi" w:hAnsiTheme="majorBidi" w:cstheme="majorBidi"/>
          <w:b/>
          <w:bCs/>
          <w:sz w:val="28"/>
          <w:szCs w:val="28"/>
        </w:rPr>
        <w:t xml:space="preserve"> AT 11:59 PM</w:t>
      </w:r>
    </w:p>
    <w:p w14:paraId="2A439384" w14:textId="62274F6E" w:rsidR="00BD3CDC" w:rsidRPr="00E7154C" w:rsidRDefault="00BD3CDC" w:rsidP="00BD3CDC">
      <w:pPr>
        <w:rPr>
          <w:rFonts w:asciiTheme="majorBidi" w:hAnsiTheme="majorBidi" w:cstheme="majorBidi"/>
          <w:b/>
          <w:bCs/>
        </w:rPr>
      </w:pPr>
    </w:p>
    <w:p w14:paraId="191F2A5F" w14:textId="5BA93835" w:rsidR="00262372" w:rsidRPr="00E7154C" w:rsidRDefault="00262372" w:rsidP="00BD3CDC">
      <w:pPr>
        <w:rPr>
          <w:rFonts w:asciiTheme="majorBidi" w:hAnsiTheme="majorBidi" w:cstheme="majorBidi"/>
          <w:b/>
          <w:bCs/>
        </w:rPr>
      </w:pPr>
    </w:p>
    <w:p w14:paraId="2A7F471F" w14:textId="58624374" w:rsidR="00E3334D" w:rsidRPr="00E7154C" w:rsidRDefault="00E3334D">
      <w:pPr>
        <w:rPr>
          <w:rFonts w:asciiTheme="majorBidi" w:hAnsiTheme="majorBidi" w:cstheme="majorBidi"/>
          <w:sz w:val="28"/>
          <w:szCs w:val="28"/>
        </w:rPr>
      </w:pPr>
      <w:r w:rsidRPr="00E7154C">
        <w:rPr>
          <w:rFonts w:asciiTheme="majorBidi" w:hAnsiTheme="majorBidi" w:cstheme="majorBidi"/>
          <w:sz w:val="28"/>
          <w:szCs w:val="28"/>
        </w:rPr>
        <w:t xml:space="preserve"> </w:t>
      </w:r>
    </w:p>
    <w:p w14:paraId="561423D2" w14:textId="25C3FDEF" w:rsidR="00262372" w:rsidRPr="00E7154C" w:rsidRDefault="00262372" w:rsidP="00E3334D">
      <w:pPr>
        <w:autoSpaceDE w:val="0"/>
        <w:autoSpaceDN w:val="0"/>
        <w:adjustRightInd w:val="0"/>
        <w:rPr>
          <w:rFonts w:asciiTheme="majorBidi" w:hAnsiTheme="majorBidi" w:cstheme="majorBidi"/>
          <w:b/>
          <w:bCs/>
          <w:sz w:val="28"/>
          <w:szCs w:val="28"/>
          <w:lang w:val="en-GB"/>
        </w:rPr>
      </w:pPr>
      <w:r w:rsidRPr="00E7154C">
        <w:rPr>
          <w:rFonts w:asciiTheme="majorBidi" w:hAnsiTheme="majorBidi" w:cstheme="majorBidi"/>
          <w:b/>
          <w:bCs/>
          <w:sz w:val="28"/>
          <w:szCs w:val="28"/>
          <w:lang w:val="en-GB"/>
        </w:rPr>
        <w:t>Outline for Case Study Discussion</w:t>
      </w:r>
    </w:p>
    <w:p w14:paraId="6AF17265" w14:textId="4BBE6BDA" w:rsidR="00262372" w:rsidRPr="00E7154C" w:rsidRDefault="00262372" w:rsidP="00262372">
      <w:pPr>
        <w:autoSpaceDE w:val="0"/>
        <w:autoSpaceDN w:val="0"/>
        <w:adjustRightInd w:val="0"/>
        <w:rPr>
          <w:rFonts w:asciiTheme="majorBidi" w:hAnsiTheme="majorBidi" w:cstheme="majorBidi"/>
          <w:sz w:val="28"/>
          <w:szCs w:val="28"/>
          <w:lang w:val="en-GB"/>
        </w:rPr>
      </w:pPr>
    </w:p>
    <w:tbl>
      <w:tblPr>
        <w:tblStyle w:val="TableGrid"/>
        <w:tblW w:w="0" w:type="auto"/>
        <w:tblLook w:val="04A0" w:firstRow="1" w:lastRow="0" w:firstColumn="1" w:lastColumn="0" w:noHBand="0" w:noVBand="1"/>
      </w:tblPr>
      <w:tblGrid>
        <w:gridCol w:w="4508"/>
        <w:gridCol w:w="4508"/>
      </w:tblGrid>
      <w:tr w:rsidR="00262372" w:rsidRPr="00E7154C" w14:paraId="1CEF5C4F" w14:textId="77777777" w:rsidTr="00262372">
        <w:tc>
          <w:tcPr>
            <w:tcW w:w="4508" w:type="dxa"/>
          </w:tcPr>
          <w:p w14:paraId="443B1755" w14:textId="25A3F48C" w:rsidR="00262372" w:rsidRPr="00E7154C" w:rsidRDefault="00262372" w:rsidP="00262372">
            <w:p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Author(s)</w:t>
            </w:r>
            <w:r w:rsidR="00CB3FF3" w:rsidRPr="00E7154C">
              <w:rPr>
                <w:rFonts w:asciiTheme="majorBidi" w:hAnsiTheme="majorBidi" w:cstheme="majorBidi"/>
                <w:sz w:val="28"/>
                <w:szCs w:val="28"/>
                <w:lang w:val="en-GB"/>
              </w:rPr>
              <w:t xml:space="preserve"> and Case Study</w:t>
            </w:r>
          </w:p>
        </w:tc>
        <w:tc>
          <w:tcPr>
            <w:tcW w:w="4508" w:type="dxa"/>
          </w:tcPr>
          <w:p w14:paraId="29FAFE02" w14:textId="18D4BF5F" w:rsidR="00262372" w:rsidRPr="00E7154C" w:rsidRDefault="00262372" w:rsidP="00262372">
            <w:p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Who are the</w:t>
            </w:r>
            <w:r w:rsidR="00CB3FF3" w:rsidRPr="00E7154C">
              <w:rPr>
                <w:rFonts w:asciiTheme="majorBidi" w:hAnsiTheme="majorBidi" w:cstheme="majorBidi"/>
                <w:sz w:val="28"/>
                <w:szCs w:val="28"/>
                <w:lang w:val="en-GB"/>
              </w:rPr>
              <w:t xml:space="preserve"> Authors</w:t>
            </w:r>
            <w:r w:rsidRPr="00E7154C">
              <w:rPr>
                <w:rFonts w:asciiTheme="majorBidi" w:hAnsiTheme="majorBidi" w:cstheme="majorBidi"/>
                <w:sz w:val="28"/>
                <w:szCs w:val="28"/>
                <w:lang w:val="en-GB"/>
              </w:rPr>
              <w:t>?</w:t>
            </w:r>
            <w:r w:rsidR="00CB3FF3" w:rsidRPr="00E7154C">
              <w:rPr>
                <w:rFonts w:asciiTheme="majorBidi" w:hAnsiTheme="majorBidi" w:cstheme="majorBidi"/>
                <w:sz w:val="28"/>
                <w:szCs w:val="28"/>
                <w:lang w:val="en-GB"/>
              </w:rPr>
              <w:t xml:space="preserve"> What is the Case Study (book, academic article)?</w:t>
            </w:r>
            <w:r w:rsidR="00C16B9E" w:rsidRPr="00E7154C">
              <w:rPr>
                <w:rFonts w:asciiTheme="majorBidi" w:hAnsiTheme="majorBidi" w:cstheme="majorBidi"/>
                <w:sz w:val="28"/>
                <w:szCs w:val="28"/>
                <w:lang w:val="en-GB"/>
              </w:rPr>
              <w:t xml:space="preserve"> Who is the audience?</w:t>
            </w:r>
          </w:p>
        </w:tc>
      </w:tr>
      <w:tr w:rsidR="00262372" w:rsidRPr="00E7154C" w14:paraId="6F7EA66E" w14:textId="77777777" w:rsidTr="00262372">
        <w:tc>
          <w:tcPr>
            <w:tcW w:w="4508" w:type="dxa"/>
          </w:tcPr>
          <w:p w14:paraId="25B5046A" w14:textId="6CE27B20" w:rsidR="00262372" w:rsidRPr="00E7154C" w:rsidRDefault="00CB3FF3" w:rsidP="00262372">
            <w:p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Research Question and Argument</w:t>
            </w:r>
          </w:p>
        </w:tc>
        <w:tc>
          <w:tcPr>
            <w:tcW w:w="4508" w:type="dxa"/>
          </w:tcPr>
          <w:p w14:paraId="2C771573" w14:textId="78409C3E" w:rsidR="00262372" w:rsidRPr="00E7154C" w:rsidRDefault="00CB3FF3" w:rsidP="00262372">
            <w:p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What are the authors’ asking? What are they arguing? What is their key finding?</w:t>
            </w:r>
          </w:p>
        </w:tc>
      </w:tr>
      <w:tr w:rsidR="00262372" w:rsidRPr="00E7154C" w14:paraId="262E50A2" w14:textId="77777777" w:rsidTr="00262372">
        <w:tc>
          <w:tcPr>
            <w:tcW w:w="4508" w:type="dxa"/>
          </w:tcPr>
          <w:p w14:paraId="68C3B901" w14:textId="578F9F7D" w:rsidR="00262372" w:rsidRPr="00E7154C" w:rsidRDefault="00CB3FF3" w:rsidP="00262372">
            <w:p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Research Method</w:t>
            </w:r>
          </w:p>
        </w:tc>
        <w:tc>
          <w:tcPr>
            <w:tcW w:w="4508" w:type="dxa"/>
          </w:tcPr>
          <w:p w14:paraId="379D3CB2" w14:textId="3A49E900" w:rsidR="00262372" w:rsidRPr="00E7154C" w:rsidRDefault="00CB3FF3" w:rsidP="00262372">
            <w:p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How do the authors’ answer their question? What data are they using? What population are they studying?</w:t>
            </w:r>
          </w:p>
        </w:tc>
      </w:tr>
      <w:tr w:rsidR="00262372" w:rsidRPr="00E7154C" w14:paraId="7F68CB0C" w14:textId="77777777" w:rsidTr="00262372">
        <w:tc>
          <w:tcPr>
            <w:tcW w:w="4508" w:type="dxa"/>
          </w:tcPr>
          <w:p w14:paraId="59D813C4" w14:textId="04FBDE3A" w:rsidR="00262372" w:rsidRPr="00E7154C" w:rsidRDefault="00CB3FF3" w:rsidP="00262372">
            <w:p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Methods Analysis and Critique</w:t>
            </w:r>
          </w:p>
        </w:tc>
        <w:tc>
          <w:tcPr>
            <w:tcW w:w="4508" w:type="dxa"/>
          </w:tcPr>
          <w:p w14:paraId="517B39E4" w14:textId="717EA552" w:rsidR="00262372" w:rsidRPr="00E7154C" w:rsidRDefault="00CB3FF3" w:rsidP="00262372">
            <w:p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Why did the authors choose this method? What are some strengths of this method? What are some weaknesses?  How does this method answer the author’s question? What alternative methods could have answered this question?</w:t>
            </w:r>
          </w:p>
        </w:tc>
      </w:tr>
      <w:tr w:rsidR="00262372" w:rsidRPr="00E7154C" w14:paraId="2D65E2CD" w14:textId="77777777" w:rsidTr="00262372">
        <w:tc>
          <w:tcPr>
            <w:tcW w:w="4508" w:type="dxa"/>
          </w:tcPr>
          <w:p w14:paraId="724288C9" w14:textId="619EF477" w:rsidR="00262372" w:rsidRPr="00E7154C" w:rsidRDefault="00CB3FF3" w:rsidP="00262372">
            <w:p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Connections</w:t>
            </w:r>
          </w:p>
        </w:tc>
        <w:tc>
          <w:tcPr>
            <w:tcW w:w="4508" w:type="dxa"/>
          </w:tcPr>
          <w:p w14:paraId="7D8689EA" w14:textId="06EF2D23" w:rsidR="00262372" w:rsidRPr="00E7154C" w:rsidRDefault="00CB3FF3" w:rsidP="00262372">
            <w:p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How does this case study and its methods relate to readings discussed in lecture and other case studies?</w:t>
            </w:r>
          </w:p>
        </w:tc>
      </w:tr>
      <w:tr w:rsidR="00262372" w:rsidRPr="00E7154C" w14:paraId="7761A69B" w14:textId="77777777" w:rsidTr="00262372">
        <w:tc>
          <w:tcPr>
            <w:tcW w:w="4508" w:type="dxa"/>
          </w:tcPr>
          <w:p w14:paraId="38BA91A3" w14:textId="212A7D5C" w:rsidR="00262372" w:rsidRPr="00E7154C" w:rsidRDefault="00CB3FF3" w:rsidP="00262372">
            <w:p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Capstone Suitability</w:t>
            </w:r>
          </w:p>
        </w:tc>
        <w:tc>
          <w:tcPr>
            <w:tcW w:w="4508" w:type="dxa"/>
          </w:tcPr>
          <w:p w14:paraId="6871F8C6" w14:textId="14E39F04" w:rsidR="00262372" w:rsidRPr="00E7154C" w:rsidRDefault="00CB3FF3" w:rsidP="00262372">
            <w:pPr>
              <w:autoSpaceDE w:val="0"/>
              <w:autoSpaceDN w:val="0"/>
              <w:adjustRightInd w:val="0"/>
              <w:rPr>
                <w:rFonts w:asciiTheme="majorBidi" w:hAnsiTheme="majorBidi" w:cstheme="majorBidi"/>
                <w:sz w:val="28"/>
                <w:szCs w:val="28"/>
                <w:lang w:val="en-GB"/>
              </w:rPr>
            </w:pPr>
            <w:r w:rsidRPr="00E7154C">
              <w:rPr>
                <w:rFonts w:asciiTheme="majorBidi" w:hAnsiTheme="majorBidi" w:cstheme="majorBidi"/>
                <w:sz w:val="28"/>
                <w:szCs w:val="28"/>
                <w:lang w:val="en-GB"/>
              </w:rPr>
              <w:t>How suitable is this method for a capstone project? How could this method be used to answer a capstone?</w:t>
            </w:r>
          </w:p>
        </w:tc>
      </w:tr>
    </w:tbl>
    <w:p w14:paraId="233F77A6" w14:textId="77777777" w:rsidR="00262372" w:rsidRPr="00E7154C" w:rsidRDefault="00262372" w:rsidP="00262372">
      <w:pPr>
        <w:autoSpaceDE w:val="0"/>
        <w:autoSpaceDN w:val="0"/>
        <w:adjustRightInd w:val="0"/>
        <w:rPr>
          <w:rFonts w:asciiTheme="majorBidi" w:hAnsiTheme="majorBidi" w:cstheme="majorBidi"/>
          <w:sz w:val="28"/>
          <w:szCs w:val="28"/>
          <w:lang w:val="en-GB"/>
        </w:rPr>
      </w:pPr>
    </w:p>
    <w:p w14:paraId="5DE7EE17" w14:textId="77777777" w:rsidR="00262372" w:rsidRPr="00E7154C" w:rsidRDefault="00262372" w:rsidP="00262372">
      <w:pPr>
        <w:autoSpaceDE w:val="0"/>
        <w:autoSpaceDN w:val="0"/>
        <w:adjustRightInd w:val="0"/>
        <w:rPr>
          <w:rFonts w:asciiTheme="majorBidi" w:hAnsiTheme="majorBidi" w:cstheme="majorBidi"/>
          <w:sz w:val="28"/>
          <w:szCs w:val="28"/>
          <w:lang w:val="en-GB"/>
        </w:rPr>
      </w:pPr>
    </w:p>
    <w:p w14:paraId="70CDDE5E" w14:textId="61B6E4E4" w:rsidR="00262372" w:rsidRPr="00E7154C" w:rsidRDefault="00262372" w:rsidP="00262372">
      <w:pPr>
        <w:rPr>
          <w:rFonts w:asciiTheme="majorBidi" w:hAnsiTheme="majorBidi" w:cstheme="majorBidi"/>
          <w:b/>
          <w:bCs/>
          <w:sz w:val="28"/>
          <w:szCs w:val="28"/>
        </w:rPr>
      </w:pPr>
    </w:p>
    <w:sectPr w:rsidR="00262372" w:rsidRPr="00E7154C">
      <w:footerReference w:type="even"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4A89" w14:textId="77777777" w:rsidR="000E69AC" w:rsidRDefault="000E69AC" w:rsidP="003847C2">
      <w:r>
        <w:separator/>
      </w:r>
    </w:p>
  </w:endnote>
  <w:endnote w:type="continuationSeparator" w:id="0">
    <w:p w14:paraId="78555791" w14:textId="77777777" w:rsidR="000E69AC" w:rsidRDefault="000E69AC" w:rsidP="0038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3429310"/>
      <w:docPartObj>
        <w:docPartGallery w:val="Page Numbers (Bottom of Page)"/>
        <w:docPartUnique/>
      </w:docPartObj>
    </w:sdtPr>
    <w:sdtEndPr>
      <w:rPr>
        <w:rStyle w:val="PageNumber"/>
      </w:rPr>
    </w:sdtEndPr>
    <w:sdtContent>
      <w:p w14:paraId="6DC9BA33" w14:textId="6726132A" w:rsidR="003847C2" w:rsidRDefault="003847C2" w:rsidP="001E7C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B102EB" w14:textId="77777777" w:rsidR="003847C2" w:rsidRDefault="003847C2" w:rsidP="003847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7591405"/>
      <w:docPartObj>
        <w:docPartGallery w:val="Page Numbers (Bottom of Page)"/>
        <w:docPartUnique/>
      </w:docPartObj>
    </w:sdtPr>
    <w:sdtEndPr>
      <w:rPr>
        <w:rStyle w:val="PageNumber"/>
      </w:rPr>
    </w:sdtEndPr>
    <w:sdtContent>
      <w:p w14:paraId="70BE7801" w14:textId="44C50FE1" w:rsidR="003847C2" w:rsidRDefault="003847C2" w:rsidP="001E7C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1207B6" w14:textId="77777777" w:rsidR="003847C2" w:rsidRDefault="003847C2" w:rsidP="003847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4E65A" w14:textId="77777777" w:rsidR="000E69AC" w:rsidRDefault="000E69AC" w:rsidP="003847C2">
      <w:r>
        <w:separator/>
      </w:r>
    </w:p>
  </w:footnote>
  <w:footnote w:type="continuationSeparator" w:id="0">
    <w:p w14:paraId="2C494EAA" w14:textId="77777777" w:rsidR="000E69AC" w:rsidRDefault="000E69AC" w:rsidP="00384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5BAE"/>
    <w:multiLevelType w:val="hybridMultilevel"/>
    <w:tmpl w:val="191455A2"/>
    <w:lvl w:ilvl="0" w:tplc="A6F44B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E2EEE"/>
    <w:multiLevelType w:val="hybridMultilevel"/>
    <w:tmpl w:val="FA8084AC"/>
    <w:lvl w:ilvl="0" w:tplc="0820F7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C46DF"/>
    <w:multiLevelType w:val="hybridMultilevel"/>
    <w:tmpl w:val="E13EAE7E"/>
    <w:lvl w:ilvl="0" w:tplc="8422940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F86471"/>
    <w:multiLevelType w:val="hybridMultilevel"/>
    <w:tmpl w:val="D36A11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8F2A78"/>
    <w:multiLevelType w:val="hybridMultilevel"/>
    <w:tmpl w:val="7D0C9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D15CB3"/>
    <w:multiLevelType w:val="hybridMultilevel"/>
    <w:tmpl w:val="CB228072"/>
    <w:lvl w:ilvl="0" w:tplc="E012A014">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C12465"/>
    <w:multiLevelType w:val="hybridMultilevel"/>
    <w:tmpl w:val="905A5FFC"/>
    <w:lvl w:ilvl="0" w:tplc="6BC2526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2B"/>
    <w:rsid w:val="00002312"/>
    <w:rsid w:val="00010F64"/>
    <w:rsid w:val="000512DD"/>
    <w:rsid w:val="000618AF"/>
    <w:rsid w:val="00071999"/>
    <w:rsid w:val="0007651B"/>
    <w:rsid w:val="000A50C0"/>
    <w:rsid w:val="000B4A2B"/>
    <w:rsid w:val="000B6C65"/>
    <w:rsid w:val="000D79C8"/>
    <w:rsid w:val="000E2B94"/>
    <w:rsid w:val="000E69AC"/>
    <w:rsid w:val="000F6281"/>
    <w:rsid w:val="001353F4"/>
    <w:rsid w:val="00136334"/>
    <w:rsid w:val="001668C2"/>
    <w:rsid w:val="00184E19"/>
    <w:rsid w:val="001859FA"/>
    <w:rsid w:val="00197DF9"/>
    <w:rsid w:val="001A6362"/>
    <w:rsid w:val="001A77EF"/>
    <w:rsid w:val="001B13E9"/>
    <w:rsid w:val="001B7378"/>
    <w:rsid w:val="001F3A13"/>
    <w:rsid w:val="00200E1A"/>
    <w:rsid w:val="00206439"/>
    <w:rsid w:val="0020651C"/>
    <w:rsid w:val="00210D75"/>
    <w:rsid w:val="0022099B"/>
    <w:rsid w:val="0023587D"/>
    <w:rsid w:val="00262372"/>
    <w:rsid w:val="00263EE2"/>
    <w:rsid w:val="002825BB"/>
    <w:rsid w:val="0028488E"/>
    <w:rsid w:val="00290040"/>
    <w:rsid w:val="00290942"/>
    <w:rsid w:val="00294DF4"/>
    <w:rsid w:val="0029605C"/>
    <w:rsid w:val="00296BBE"/>
    <w:rsid w:val="002D4167"/>
    <w:rsid w:val="002E34C3"/>
    <w:rsid w:val="002F135F"/>
    <w:rsid w:val="002F1CFA"/>
    <w:rsid w:val="002F6DE2"/>
    <w:rsid w:val="003004F2"/>
    <w:rsid w:val="0030376A"/>
    <w:rsid w:val="0030650F"/>
    <w:rsid w:val="00315BD9"/>
    <w:rsid w:val="00320D6D"/>
    <w:rsid w:val="00322437"/>
    <w:rsid w:val="00331B65"/>
    <w:rsid w:val="00337CB8"/>
    <w:rsid w:val="00343B00"/>
    <w:rsid w:val="00372E16"/>
    <w:rsid w:val="003847C2"/>
    <w:rsid w:val="003965DF"/>
    <w:rsid w:val="003A08A3"/>
    <w:rsid w:val="003A4C42"/>
    <w:rsid w:val="003B1C1B"/>
    <w:rsid w:val="003C74F3"/>
    <w:rsid w:val="003D7E0F"/>
    <w:rsid w:val="003F3148"/>
    <w:rsid w:val="00404CE7"/>
    <w:rsid w:val="004118D1"/>
    <w:rsid w:val="00415BF9"/>
    <w:rsid w:val="00426F69"/>
    <w:rsid w:val="00431CBB"/>
    <w:rsid w:val="00441F25"/>
    <w:rsid w:val="00444A61"/>
    <w:rsid w:val="0046415A"/>
    <w:rsid w:val="00475070"/>
    <w:rsid w:val="004B4BC8"/>
    <w:rsid w:val="004C0B8A"/>
    <w:rsid w:val="004C185F"/>
    <w:rsid w:val="004D0E83"/>
    <w:rsid w:val="004D1A77"/>
    <w:rsid w:val="005420AF"/>
    <w:rsid w:val="005530D4"/>
    <w:rsid w:val="00554D74"/>
    <w:rsid w:val="005630F9"/>
    <w:rsid w:val="00572BBD"/>
    <w:rsid w:val="00584511"/>
    <w:rsid w:val="00586B2E"/>
    <w:rsid w:val="00590D3A"/>
    <w:rsid w:val="005A1505"/>
    <w:rsid w:val="005A178E"/>
    <w:rsid w:val="005A222E"/>
    <w:rsid w:val="005A2917"/>
    <w:rsid w:val="005A295A"/>
    <w:rsid w:val="005A59F8"/>
    <w:rsid w:val="005A7101"/>
    <w:rsid w:val="005C7523"/>
    <w:rsid w:val="005D15AA"/>
    <w:rsid w:val="005D1914"/>
    <w:rsid w:val="005D29FB"/>
    <w:rsid w:val="005D3D51"/>
    <w:rsid w:val="005D6F69"/>
    <w:rsid w:val="005E6269"/>
    <w:rsid w:val="005E7E29"/>
    <w:rsid w:val="005F62CB"/>
    <w:rsid w:val="00625A6C"/>
    <w:rsid w:val="00631660"/>
    <w:rsid w:val="00641149"/>
    <w:rsid w:val="00650434"/>
    <w:rsid w:val="00692156"/>
    <w:rsid w:val="006C29FD"/>
    <w:rsid w:val="006D21E6"/>
    <w:rsid w:val="006D2AC7"/>
    <w:rsid w:val="006D4F01"/>
    <w:rsid w:val="006F68E6"/>
    <w:rsid w:val="00727E61"/>
    <w:rsid w:val="00741200"/>
    <w:rsid w:val="0074138B"/>
    <w:rsid w:val="007451E8"/>
    <w:rsid w:val="007558D4"/>
    <w:rsid w:val="00780D4C"/>
    <w:rsid w:val="007813C5"/>
    <w:rsid w:val="00781762"/>
    <w:rsid w:val="00782A81"/>
    <w:rsid w:val="00786AAF"/>
    <w:rsid w:val="007977ED"/>
    <w:rsid w:val="007A2A46"/>
    <w:rsid w:val="007A3665"/>
    <w:rsid w:val="007A5A6B"/>
    <w:rsid w:val="007D5A18"/>
    <w:rsid w:val="007E29F5"/>
    <w:rsid w:val="007E6E8E"/>
    <w:rsid w:val="007F114C"/>
    <w:rsid w:val="008200F9"/>
    <w:rsid w:val="0082045A"/>
    <w:rsid w:val="00823AF7"/>
    <w:rsid w:val="008279D5"/>
    <w:rsid w:val="00830C81"/>
    <w:rsid w:val="00867D49"/>
    <w:rsid w:val="00882D32"/>
    <w:rsid w:val="008B17FF"/>
    <w:rsid w:val="008B2BBF"/>
    <w:rsid w:val="008B697D"/>
    <w:rsid w:val="008B6E41"/>
    <w:rsid w:val="008C2D6B"/>
    <w:rsid w:val="008F38BB"/>
    <w:rsid w:val="00907B4A"/>
    <w:rsid w:val="00913573"/>
    <w:rsid w:val="00916303"/>
    <w:rsid w:val="00931F1E"/>
    <w:rsid w:val="0093774D"/>
    <w:rsid w:val="00961EA9"/>
    <w:rsid w:val="00965174"/>
    <w:rsid w:val="009B622A"/>
    <w:rsid w:val="009C0E49"/>
    <w:rsid w:val="009C6CAD"/>
    <w:rsid w:val="009C6F63"/>
    <w:rsid w:val="009D3B88"/>
    <w:rsid w:val="009D46DC"/>
    <w:rsid w:val="009D52FE"/>
    <w:rsid w:val="00A461CA"/>
    <w:rsid w:val="00A50043"/>
    <w:rsid w:val="00A51506"/>
    <w:rsid w:val="00A53D99"/>
    <w:rsid w:val="00A57013"/>
    <w:rsid w:val="00A70423"/>
    <w:rsid w:val="00A901D7"/>
    <w:rsid w:val="00AA42E9"/>
    <w:rsid w:val="00AB2556"/>
    <w:rsid w:val="00AB264A"/>
    <w:rsid w:val="00AB6C72"/>
    <w:rsid w:val="00AC2A70"/>
    <w:rsid w:val="00AD46A5"/>
    <w:rsid w:val="00AD7143"/>
    <w:rsid w:val="00AE375E"/>
    <w:rsid w:val="00AE3A7B"/>
    <w:rsid w:val="00AF290F"/>
    <w:rsid w:val="00AF36AB"/>
    <w:rsid w:val="00AF6EA8"/>
    <w:rsid w:val="00B07DF7"/>
    <w:rsid w:val="00B21797"/>
    <w:rsid w:val="00B2721D"/>
    <w:rsid w:val="00B314D9"/>
    <w:rsid w:val="00B3457E"/>
    <w:rsid w:val="00B37E2E"/>
    <w:rsid w:val="00B42A7F"/>
    <w:rsid w:val="00B5433B"/>
    <w:rsid w:val="00B55386"/>
    <w:rsid w:val="00B60996"/>
    <w:rsid w:val="00B824E4"/>
    <w:rsid w:val="00B84647"/>
    <w:rsid w:val="00B85729"/>
    <w:rsid w:val="00B96FE2"/>
    <w:rsid w:val="00BB1D9F"/>
    <w:rsid w:val="00BB533A"/>
    <w:rsid w:val="00BD3CDC"/>
    <w:rsid w:val="00BF2292"/>
    <w:rsid w:val="00C13717"/>
    <w:rsid w:val="00C14473"/>
    <w:rsid w:val="00C16B9E"/>
    <w:rsid w:val="00C33D8E"/>
    <w:rsid w:val="00C51BAF"/>
    <w:rsid w:val="00C63299"/>
    <w:rsid w:val="00C709AC"/>
    <w:rsid w:val="00C84101"/>
    <w:rsid w:val="00C87C8A"/>
    <w:rsid w:val="00CA0EFE"/>
    <w:rsid w:val="00CA3010"/>
    <w:rsid w:val="00CB3FF3"/>
    <w:rsid w:val="00CC6550"/>
    <w:rsid w:val="00CD1D8A"/>
    <w:rsid w:val="00CD7C87"/>
    <w:rsid w:val="00CE1C8A"/>
    <w:rsid w:val="00CE4D86"/>
    <w:rsid w:val="00CE570C"/>
    <w:rsid w:val="00CE7D48"/>
    <w:rsid w:val="00D25ADE"/>
    <w:rsid w:val="00D324DD"/>
    <w:rsid w:val="00D35771"/>
    <w:rsid w:val="00D46838"/>
    <w:rsid w:val="00D560B1"/>
    <w:rsid w:val="00D7134C"/>
    <w:rsid w:val="00D7523F"/>
    <w:rsid w:val="00DB0068"/>
    <w:rsid w:val="00DB4D55"/>
    <w:rsid w:val="00DF5B26"/>
    <w:rsid w:val="00DF7AD9"/>
    <w:rsid w:val="00DF7FC4"/>
    <w:rsid w:val="00E02EBF"/>
    <w:rsid w:val="00E038B6"/>
    <w:rsid w:val="00E03C6F"/>
    <w:rsid w:val="00E14107"/>
    <w:rsid w:val="00E3334D"/>
    <w:rsid w:val="00E43190"/>
    <w:rsid w:val="00E453AD"/>
    <w:rsid w:val="00E45676"/>
    <w:rsid w:val="00E473E9"/>
    <w:rsid w:val="00E62051"/>
    <w:rsid w:val="00E7154C"/>
    <w:rsid w:val="00E71D5C"/>
    <w:rsid w:val="00E74510"/>
    <w:rsid w:val="00E85DE5"/>
    <w:rsid w:val="00EA3155"/>
    <w:rsid w:val="00EB11F2"/>
    <w:rsid w:val="00EB4261"/>
    <w:rsid w:val="00ED233E"/>
    <w:rsid w:val="00EE5AE3"/>
    <w:rsid w:val="00F10C86"/>
    <w:rsid w:val="00F464AD"/>
    <w:rsid w:val="00F57CF7"/>
    <w:rsid w:val="00F778D2"/>
    <w:rsid w:val="00F95BD3"/>
    <w:rsid w:val="00FA0E8A"/>
    <w:rsid w:val="00FB1C6A"/>
    <w:rsid w:val="00FB79CD"/>
    <w:rsid w:val="00FC3A5A"/>
    <w:rsid w:val="00FD6EBA"/>
    <w:rsid w:val="00FE1A35"/>
    <w:rsid w:val="00FF490A"/>
  </w:rsids>
  <m:mathPr>
    <m:mathFont m:val="Cambria Math"/>
    <m:brkBin m:val="before"/>
    <m:brkBinSub m:val="--"/>
    <m:smallFrac m:val="0"/>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6DDF9"/>
  <w15:chartTrackingRefBased/>
  <w15:docId w15:val="{E35315F4-CFDA-364C-A7A1-87CA10DE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FE2"/>
    <w:rPr>
      <w:rFonts w:ascii="Times New Roman" w:eastAsia="Times New Roman" w:hAnsi="Times New Roman" w:cs="Times New Roman"/>
      <w:lang w:eastAsia="en-GB"/>
    </w:rPr>
  </w:style>
  <w:style w:type="paragraph" w:styleId="Heading1">
    <w:name w:val="heading 1"/>
    <w:basedOn w:val="Normal"/>
    <w:link w:val="Heading1Char"/>
    <w:uiPriority w:val="9"/>
    <w:qFormat/>
    <w:rsid w:val="006F68E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33B"/>
    <w:pPr>
      <w:spacing w:after="160" w:line="259" w:lineRule="auto"/>
      <w:ind w:left="720"/>
      <w:contextualSpacing/>
    </w:pPr>
    <w:rPr>
      <w:rFonts w:asciiTheme="minorHAnsi" w:eastAsiaTheme="minorEastAsia" w:hAnsiTheme="minorHAnsi" w:cstheme="minorBidi"/>
      <w:sz w:val="22"/>
      <w:szCs w:val="22"/>
      <w:lang w:eastAsia="zh-CN"/>
    </w:rPr>
  </w:style>
  <w:style w:type="character" w:styleId="Hyperlink">
    <w:name w:val="Hyperlink"/>
    <w:basedOn w:val="DefaultParagraphFont"/>
    <w:uiPriority w:val="99"/>
    <w:unhideWhenUsed/>
    <w:rsid w:val="008200F9"/>
    <w:rPr>
      <w:color w:val="0563C1" w:themeColor="hyperlink"/>
      <w:u w:val="single"/>
    </w:rPr>
  </w:style>
  <w:style w:type="character" w:styleId="FollowedHyperlink">
    <w:name w:val="FollowedHyperlink"/>
    <w:basedOn w:val="DefaultParagraphFont"/>
    <w:uiPriority w:val="99"/>
    <w:semiHidden/>
    <w:unhideWhenUsed/>
    <w:rsid w:val="009D3B88"/>
    <w:rPr>
      <w:color w:val="954F72" w:themeColor="followedHyperlink"/>
      <w:u w:val="single"/>
    </w:rPr>
  </w:style>
  <w:style w:type="paragraph" w:styleId="Header">
    <w:name w:val="header"/>
    <w:basedOn w:val="Normal"/>
    <w:link w:val="HeaderChar"/>
    <w:uiPriority w:val="99"/>
    <w:unhideWhenUsed/>
    <w:rsid w:val="00F778D2"/>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F778D2"/>
    <w:rPr>
      <w:sz w:val="22"/>
      <w:szCs w:val="22"/>
      <w:lang w:val="en-US"/>
    </w:rPr>
  </w:style>
  <w:style w:type="character" w:styleId="UnresolvedMention">
    <w:name w:val="Unresolved Mention"/>
    <w:basedOn w:val="DefaultParagraphFont"/>
    <w:uiPriority w:val="99"/>
    <w:semiHidden/>
    <w:unhideWhenUsed/>
    <w:rsid w:val="00D560B1"/>
    <w:rPr>
      <w:color w:val="605E5C"/>
      <w:shd w:val="clear" w:color="auto" w:fill="E1DFDD"/>
    </w:rPr>
  </w:style>
  <w:style w:type="paragraph" w:styleId="Footer">
    <w:name w:val="footer"/>
    <w:basedOn w:val="Normal"/>
    <w:link w:val="FooterChar"/>
    <w:uiPriority w:val="99"/>
    <w:unhideWhenUsed/>
    <w:rsid w:val="003847C2"/>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3847C2"/>
  </w:style>
  <w:style w:type="character" w:styleId="PageNumber">
    <w:name w:val="page number"/>
    <w:basedOn w:val="DefaultParagraphFont"/>
    <w:uiPriority w:val="99"/>
    <w:semiHidden/>
    <w:unhideWhenUsed/>
    <w:rsid w:val="003847C2"/>
  </w:style>
  <w:style w:type="table" w:styleId="TableGrid">
    <w:name w:val="Table Grid"/>
    <w:basedOn w:val="TableNormal"/>
    <w:uiPriority w:val="39"/>
    <w:rsid w:val="005A2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1505"/>
    <w:rPr>
      <w:sz w:val="16"/>
      <w:szCs w:val="16"/>
    </w:rPr>
  </w:style>
  <w:style w:type="paragraph" w:styleId="CommentText">
    <w:name w:val="annotation text"/>
    <w:basedOn w:val="Normal"/>
    <w:link w:val="CommentTextChar"/>
    <w:uiPriority w:val="99"/>
    <w:semiHidden/>
    <w:unhideWhenUsed/>
    <w:rsid w:val="005A1505"/>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A1505"/>
    <w:rPr>
      <w:sz w:val="20"/>
      <w:szCs w:val="20"/>
    </w:rPr>
  </w:style>
  <w:style w:type="paragraph" w:styleId="CommentSubject">
    <w:name w:val="annotation subject"/>
    <w:basedOn w:val="CommentText"/>
    <w:next w:val="CommentText"/>
    <w:link w:val="CommentSubjectChar"/>
    <w:uiPriority w:val="99"/>
    <w:semiHidden/>
    <w:unhideWhenUsed/>
    <w:rsid w:val="005A1505"/>
    <w:rPr>
      <w:b/>
      <w:bCs/>
    </w:rPr>
  </w:style>
  <w:style w:type="character" w:customStyle="1" w:styleId="CommentSubjectChar">
    <w:name w:val="Comment Subject Char"/>
    <w:basedOn w:val="CommentTextChar"/>
    <w:link w:val="CommentSubject"/>
    <w:uiPriority w:val="99"/>
    <w:semiHidden/>
    <w:rsid w:val="005A1505"/>
    <w:rPr>
      <w:b/>
      <w:bCs/>
      <w:sz w:val="20"/>
      <w:szCs w:val="20"/>
    </w:rPr>
  </w:style>
  <w:style w:type="paragraph" w:styleId="BalloonText">
    <w:name w:val="Balloon Text"/>
    <w:basedOn w:val="Normal"/>
    <w:link w:val="BalloonTextChar"/>
    <w:uiPriority w:val="99"/>
    <w:semiHidden/>
    <w:unhideWhenUsed/>
    <w:rsid w:val="005A1505"/>
    <w:rPr>
      <w:sz w:val="18"/>
      <w:szCs w:val="18"/>
    </w:rPr>
  </w:style>
  <w:style w:type="character" w:customStyle="1" w:styleId="BalloonTextChar">
    <w:name w:val="Balloon Text Char"/>
    <w:basedOn w:val="DefaultParagraphFont"/>
    <w:link w:val="BalloonText"/>
    <w:uiPriority w:val="99"/>
    <w:semiHidden/>
    <w:rsid w:val="005A1505"/>
    <w:rPr>
      <w:rFonts w:ascii="Times New Roman" w:hAnsi="Times New Roman" w:cs="Times New Roman"/>
      <w:sz w:val="18"/>
      <w:szCs w:val="18"/>
    </w:rPr>
  </w:style>
  <w:style w:type="paragraph" w:styleId="Revision">
    <w:name w:val="Revision"/>
    <w:hidden/>
    <w:uiPriority w:val="99"/>
    <w:semiHidden/>
    <w:rsid w:val="0030376A"/>
  </w:style>
  <w:style w:type="character" w:customStyle="1" w:styleId="Heading1Char">
    <w:name w:val="Heading 1 Char"/>
    <w:basedOn w:val="DefaultParagraphFont"/>
    <w:link w:val="Heading1"/>
    <w:uiPriority w:val="9"/>
    <w:rsid w:val="006F68E6"/>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26232">
      <w:bodyDiv w:val="1"/>
      <w:marLeft w:val="0"/>
      <w:marRight w:val="0"/>
      <w:marTop w:val="0"/>
      <w:marBottom w:val="0"/>
      <w:divBdr>
        <w:top w:val="none" w:sz="0" w:space="0" w:color="auto"/>
        <w:left w:val="none" w:sz="0" w:space="0" w:color="auto"/>
        <w:bottom w:val="none" w:sz="0" w:space="0" w:color="auto"/>
        <w:right w:val="none" w:sz="0" w:space="0" w:color="auto"/>
      </w:divBdr>
    </w:div>
    <w:div w:id="298808060">
      <w:bodyDiv w:val="1"/>
      <w:marLeft w:val="0"/>
      <w:marRight w:val="0"/>
      <w:marTop w:val="0"/>
      <w:marBottom w:val="0"/>
      <w:divBdr>
        <w:top w:val="none" w:sz="0" w:space="0" w:color="auto"/>
        <w:left w:val="none" w:sz="0" w:space="0" w:color="auto"/>
        <w:bottom w:val="none" w:sz="0" w:space="0" w:color="auto"/>
        <w:right w:val="none" w:sz="0" w:space="0" w:color="auto"/>
      </w:divBdr>
    </w:div>
    <w:div w:id="358287737">
      <w:bodyDiv w:val="1"/>
      <w:marLeft w:val="0"/>
      <w:marRight w:val="0"/>
      <w:marTop w:val="0"/>
      <w:marBottom w:val="0"/>
      <w:divBdr>
        <w:top w:val="none" w:sz="0" w:space="0" w:color="auto"/>
        <w:left w:val="none" w:sz="0" w:space="0" w:color="auto"/>
        <w:bottom w:val="none" w:sz="0" w:space="0" w:color="auto"/>
        <w:right w:val="none" w:sz="0" w:space="0" w:color="auto"/>
      </w:divBdr>
    </w:div>
    <w:div w:id="539173239">
      <w:bodyDiv w:val="1"/>
      <w:marLeft w:val="0"/>
      <w:marRight w:val="0"/>
      <w:marTop w:val="0"/>
      <w:marBottom w:val="0"/>
      <w:divBdr>
        <w:top w:val="none" w:sz="0" w:space="0" w:color="auto"/>
        <w:left w:val="none" w:sz="0" w:space="0" w:color="auto"/>
        <w:bottom w:val="none" w:sz="0" w:space="0" w:color="auto"/>
        <w:right w:val="none" w:sz="0" w:space="0" w:color="auto"/>
      </w:divBdr>
    </w:div>
    <w:div w:id="642924765">
      <w:bodyDiv w:val="1"/>
      <w:marLeft w:val="0"/>
      <w:marRight w:val="0"/>
      <w:marTop w:val="0"/>
      <w:marBottom w:val="0"/>
      <w:divBdr>
        <w:top w:val="none" w:sz="0" w:space="0" w:color="auto"/>
        <w:left w:val="none" w:sz="0" w:space="0" w:color="auto"/>
        <w:bottom w:val="none" w:sz="0" w:space="0" w:color="auto"/>
        <w:right w:val="none" w:sz="0" w:space="0" w:color="auto"/>
      </w:divBdr>
    </w:div>
    <w:div w:id="889342901">
      <w:bodyDiv w:val="1"/>
      <w:marLeft w:val="0"/>
      <w:marRight w:val="0"/>
      <w:marTop w:val="0"/>
      <w:marBottom w:val="0"/>
      <w:divBdr>
        <w:top w:val="none" w:sz="0" w:space="0" w:color="auto"/>
        <w:left w:val="none" w:sz="0" w:space="0" w:color="auto"/>
        <w:bottom w:val="none" w:sz="0" w:space="0" w:color="auto"/>
        <w:right w:val="none" w:sz="0" w:space="0" w:color="auto"/>
      </w:divBdr>
    </w:div>
    <w:div w:id="1118067232">
      <w:bodyDiv w:val="1"/>
      <w:marLeft w:val="0"/>
      <w:marRight w:val="0"/>
      <w:marTop w:val="0"/>
      <w:marBottom w:val="0"/>
      <w:divBdr>
        <w:top w:val="none" w:sz="0" w:space="0" w:color="auto"/>
        <w:left w:val="none" w:sz="0" w:space="0" w:color="auto"/>
        <w:bottom w:val="none" w:sz="0" w:space="0" w:color="auto"/>
        <w:right w:val="none" w:sz="0" w:space="0" w:color="auto"/>
      </w:divBdr>
    </w:div>
    <w:div w:id="1606111772">
      <w:bodyDiv w:val="1"/>
      <w:marLeft w:val="0"/>
      <w:marRight w:val="0"/>
      <w:marTop w:val="0"/>
      <w:marBottom w:val="0"/>
      <w:divBdr>
        <w:top w:val="none" w:sz="0" w:space="0" w:color="auto"/>
        <w:left w:val="none" w:sz="0" w:space="0" w:color="auto"/>
        <w:bottom w:val="none" w:sz="0" w:space="0" w:color="auto"/>
        <w:right w:val="none" w:sz="0" w:space="0" w:color="auto"/>
      </w:divBdr>
    </w:div>
    <w:div w:id="1690254684">
      <w:bodyDiv w:val="1"/>
      <w:marLeft w:val="0"/>
      <w:marRight w:val="0"/>
      <w:marTop w:val="0"/>
      <w:marBottom w:val="0"/>
      <w:divBdr>
        <w:top w:val="none" w:sz="0" w:space="0" w:color="auto"/>
        <w:left w:val="none" w:sz="0" w:space="0" w:color="auto"/>
        <w:bottom w:val="none" w:sz="0" w:space="0" w:color="auto"/>
        <w:right w:val="none" w:sz="0" w:space="0" w:color="auto"/>
      </w:divBdr>
      <w:divsChild>
        <w:div w:id="1635986199">
          <w:marLeft w:val="0"/>
          <w:marRight w:val="0"/>
          <w:marTop w:val="0"/>
          <w:marBottom w:val="0"/>
          <w:divBdr>
            <w:top w:val="none" w:sz="0" w:space="0" w:color="auto"/>
            <w:left w:val="none" w:sz="0" w:space="0" w:color="auto"/>
            <w:bottom w:val="none" w:sz="0" w:space="0" w:color="auto"/>
            <w:right w:val="none" w:sz="0" w:space="0" w:color="auto"/>
          </w:divBdr>
        </w:div>
        <w:div w:id="884878428">
          <w:marLeft w:val="0"/>
          <w:marRight w:val="0"/>
          <w:marTop w:val="0"/>
          <w:marBottom w:val="0"/>
          <w:divBdr>
            <w:top w:val="none" w:sz="0" w:space="0" w:color="auto"/>
            <w:left w:val="none" w:sz="0" w:space="0" w:color="auto"/>
            <w:bottom w:val="none" w:sz="0" w:space="0" w:color="auto"/>
            <w:right w:val="none" w:sz="0" w:space="0" w:color="auto"/>
          </w:divBdr>
        </w:div>
      </w:divsChild>
    </w:div>
    <w:div w:id="1958903660">
      <w:bodyDiv w:val="1"/>
      <w:marLeft w:val="0"/>
      <w:marRight w:val="0"/>
      <w:marTop w:val="0"/>
      <w:marBottom w:val="0"/>
      <w:divBdr>
        <w:top w:val="none" w:sz="0" w:space="0" w:color="auto"/>
        <w:left w:val="none" w:sz="0" w:space="0" w:color="auto"/>
        <w:bottom w:val="none" w:sz="0" w:space="0" w:color="auto"/>
        <w:right w:val="none" w:sz="0" w:space="0" w:color="auto"/>
      </w:divBdr>
    </w:div>
    <w:div w:id="1998611370">
      <w:bodyDiv w:val="1"/>
      <w:marLeft w:val="0"/>
      <w:marRight w:val="0"/>
      <w:marTop w:val="0"/>
      <w:marBottom w:val="0"/>
      <w:divBdr>
        <w:top w:val="none" w:sz="0" w:space="0" w:color="auto"/>
        <w:left w:val="none" w:sz="0" w:space="0" w:color="auto"/>
        <w:bottom w:val="none" w:sz="0" w:space="0" w:color="auto"/>
        <w:right w:val="none" w:sz="0" w:space="0" w:color="auto"/>
      </w:divBdr>
    </w:div>
    <w:div w:id="2060401902">
      <w:bodyDiv w:val="1"/>
      <w:marLeft w:val="0"/>
      <w:marRight w:val="0"/>
      <w:marTop w:val="0"/>
      <w:marBottom w:val="0"/>
      <w:divBdr>
        <w:top w:val="none" w:sz="0" w:space="0" w:color="auto"/>
        <w:left w:val="none" w:sz="0" w:space="0" w:color="auto"/>
        <w:bottom w:val="none" w:sz="0" w:space="0" w:color="auto"/>
        <w:right w:val="none" w:sz="0" w:space="0" w:color="auto"/>
      </w:divBdr>
    </w:div>
    <w:div w:id="214388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onroe@yale-nus.edu" TargetMode="External"/><Relationship Id="rId13" Type="http://schemas.openxmlformats.org/officeDocument/2006/relationships/hyperlink" Target="https://library.yale-nus.edu.sg/avoiding-plagiarism/" TargetMode="External"/><Relationship Id="rId18" Type="http://schemas.openxmlformats.org/officeDocument/2006/relationships/hyperlink" Target="https://www.nytimes.com/interactive/2019/07/16/well/generous-relationship-quiz.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youtube.com/channel/UCYLy70wl08d5c8PKTUgJ0Pw/videos" TargetMode="External"/><Relationship Id="rId17" Type="http://schemas.openxmlformats.org/officeDocument/2006/relationships/hyperlink" Target="https://www.youtube.com/watch?v=G0ZZJXw4MTA" TargetMode="External"/><Relationship Id="rId2" Type="http://schemas.openxmlformats.org/officeDocument/2006/relationships/numbering" Target="numbering.xml"/><Relationship Id="rId16" Type="http://schemas.openxmlformats.org/officeDocument/2006/relationships/hyperlink" Target="https://studentlife.yale-nus.edu.sg/policies/undergraduate-resear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harvard.edu/dromney/online-resources-learning-r" TargetMode="External"/><Relationship Id="rId5" Type="http://schemas.openxmlformats.org/officeDocument/2006/relationships/webSettings" Target="webSettings.xml"/><Relationship Id="rId15" Type="http://schemas.openxmlformats.org/officeDocument/2006/relationships/hyperlink" Target="https://www.youtube.com/watch?v=BgNehPgFiyc" TargetMode="External"/><Relationship Id="rId23" Type="http://schemas.openxmlformats.org/officeDocument/2006/relationships/theme" Target="theme/theme1.xml"/><Relationship Id="rId10" Type="http://schemas.openxmlformats.org/officeDocument/2006/relationships/hyperlink" Target="https://calendly.com/yncsmonroe/monroe-office-hours" TargetMode="External"/><Relationship Id="rId19" Type="http://schemas.openxmlformats.org/officeDocument/2006/relationships/hyperlink" Target="https://ssir.org/articles/entry/rcts_not_all_that_glitters_is_gold" TargetMode="External"/><Relationship Id="rId4" Type="http://schemas.openxmlformats.org/officeDocument/2006/relationships/settings" Target="settings.xml"/><Relationship Id="rId9" Type="http://schemas.openxmlformats.org/officeDocument/2006/relationships/hyperlink" Target="https://calendly.com/yncsmonroe/monroe-office-hours" TargetMode="External"/><Relationship Id="rId14" Type="http://schemas.openxmlformats.org/officeDocument/2006/relationships/hyperlink" Target="https://freakonomics.com/podcast/how-can-you-stop-comparing-yourself-with-other-people-rebroadcas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BFEB7-8B20-B24B-B8F2-7F787E87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4878</Words>
  <Characters>27807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Monroe</dc:creator>
  <cp:keywords/>
  <dc:description/>
  <cp:lastModifiedBy>Stephen Monroe</cp:lastModifiedBy>
  <cp:revision>2</cp:revision>
  <cp:lastPrinted>2022-01-10T01:55:00Z</cp:lastPrinted>
  <dcterms:created xsi:type="dcterms:W3CDTF">2022-03-06T13:20:00Z</dcterms:created>
  <dcterms:modified xsi:type="dcterms:W3CDTF">2022-03-06T13:20:00Z</dcterms:modified>
</cp:coreProperties>
</file>